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0" w:rsidRPr="00552025" w:rsidRDefault="00706030" w:rsidP="00706030">
      <w:pPr>
        <w:keepNext/>
        <w:keepLines/>
        <w:tabs>
          <w:tab w:val="left" w:pos="5355"/>
        </w:tabs>
        <w:spacing w:after="120"/>
        <w:rPr>
          <w:b/>
          <w:sz w:val="56"/>
        </w:rPr>
      </w:pPr>
      <w:bookmarkStart w:id="0" w:name="_Ref519310164"/>
      <w:bookmarkStart w:id="1" w:name="_Toc519591986"/>
      <w:bookmarkStart w:id="2" w:name="_Toc519600074"/>
      <w:bookmarkStart w:id="3" w:name="_Ref522323480"/>
      <w:bookmarkStart w:id="4" w:name="_Toc523225498"/>
    </w:p>
    <w:p w:rsidR="00706030" w:rsidRDefault="00706030" w:rsidP="00706030">
      <w:pPr>
        <w:keepNext/>
        <w:keepLines/>
        <w:tabs>
          <w:tab w:val="left" w:pos="5355"/>
        </w:tabs>
        <w:spacing w:after="120"/>
        <w:rPr>
          <w:b/>
          <w:sz w:val="56"/>
          <w:szCs w:val="56"/>
        </w:rPr>
      </w:pPr>
    </w:p>
    <w:p w:rsidR="00DA0B8F" w:rsidRPr="00880EAD" w:rsidRDefault="00706030" w:rsidP="00AF2F1B">
      <w:pPr>
        <w:keepNext/>
        <w:keepLines/>
        <w:spacing w:after="120"/>
        <w:jc w:val="center"/>
        <w:rPr>
          <w:b/>
          <w:sz w:val="56"/>
          <w:szCs w:val="56"/>
        </w:rPr>
      </w:pPr>
      <w:r w:rsidRPr="00880EAD">
        <w:rPr>
          <w:b/>
          <w:sz w:val="56"/>
        </w:rPr>
        <w:t xml:space="preserve">PŘÍRUČKA </w:t>
      </w:r>
    </w:p>
    <w:p w:rsidR="00AF2F1B" w:rsidRPr="00880EAD" w:rsidRDefault="00706030" w:rsidP="00AF2F1B">
      <w:pPr>
        <w:keepNext/>
        <w:keepLines/>
        <w:spacing w:after="120"/>
        <w:jc w:val="center"/>
        <w:rPr>
          <w:b/>
          <w:sz w:val="56"/>
        </w:rPr>
      </w:pPr>
      <w:r w:rsidRPr="00880EAD">
        <w:rPr>
          <w:b/>
          <w:sz w:val="56"/>
        </w:rPr>
        <w:t>PRO ŽADATELE A PŘÍJEMCE</w:t>
      </w:r>
    </w:p>
    <w:p w:rsidR="0093020B" w:rsidRPr="00D14E76" w:rsidRDefault="0093020B" w:rsidP="00AF2F1B">
      <w:pPr>
        <w:keepNext/>
        <w:keepLines/>
        <w:spacing w:after="120"/>
        <w:jc w:val="center"/>
        <w:rPr>
          <w:b/>
          <w:sz w:val="56"/>
          <w:szCs w:val="56"/>
        </w:rPr>
      </w:pPr>
      <w:bookmarkStart w:id="5" w:name="_GoBack"/>
      <w:bookmarkEnd w:id="5"/>
    </w:p>
    <w:p w:rsidR="00D14E76" w:rsidRPr="00D14E76" w:rsidRDefault="00D14E76" w:rsidP="00D14E76">
      <w:pPr>
        <w:keepNext/>
        <w:keepLines/>
        <w:spacing w:before="240" w:after="120"/>
        <w:jc w:val="center"/>
        <w:rPr>
          <w:b/>
          <w:sz w:val="32"/>
          <w:szCs w:val="32"/>
        </w:rPr>
      </w:pPr>
      <w:r w:rsidRPr="00D14E76">
        <w:rPr>
          <w:b/>
          <w:sz w:val="32"/>
          <w:szCs w:val="32"/>
        </w:rPr>
        <w:t>PRIORITNÍ OSA 3</w:t>
      </w:r>
      <w:r w:rsidRPr="00D14E76">
        <w:rPr>
          <w:sz w:val="32"/>
          <w:szCs w:val="32"/>
        </w:rPr>
        <w:t xml:space="preserve">, </w:t>
      </w:r>
      <w:r w:rsidRPr="00D14E76">
        <w:rPr>
          <w:b/>
          <w:sz w:val="32"/>
          <w:szCs w:val="32"/>
        </w:rPr>
        <w:t xml:space="preserve">OBLAST INTERVENCE 3.4 </w:t>
      </w:r>
    </w:p>
    <w:p w:rsidR="00D14E76" w:rsidRPr="00D14E76" w:rsidRDefault="00D14E76" w:rsidP="00D14E76">
      <w:pPr>
        <w:keepNext/>
        <w:keepLines/>
        <w:spacing w:after="120"/>
        <w:jc w:val="center"/>
        <w:rPr>
          <w:b/>
          <w:sz w:val="40"/>
          <w:szCs w:val="40"/>
        </w:rPr>
      </w:pPr>
      <w:r w:rsidRPr="00D14E76">
        <w:rPr>
          <w:b/>
          <w:sz w:val="40"/>
          <w:szCs w:val="40"/>
        </w:rPr>
        <w:t>SLUŽBY V OBLASTI BEZPEČNOSTI, PREVENCE A ŘEŠENÍ RIZIK</w:t>
      </w:r>
    </w:p>
    <w:p w:rsidR="00D14E76" w:rsidRPr="00D14E76" w:rsidRDefault="00D14E76"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sidRPr="00D14E76">
        <w:rPr>
          <w:b/>
          <w:sz w:val="32"/>
          <w:szCs w:val="32"/>
        </w:rPr>
        <w:t>1</w:t>
      </w:r>
      <w:r>
        <w:rPr>
          <w:b/>
          <w:sz w:val="32"/>
          <w:szCs w:val="32"/>
        </w:rPr>
        <w:t>8</w:t>
      </w:r>
      <w:r w:rsidRPr="00D14E76">
        <w:rPr>
          <w:b/>
          <w:sz w:val="32"/>
          <w:szCs w:val="32"/>
        </w:rPr>
        <w:t xml:space="preserve">. </w:t>
      </w:r>
      <w:r>
        <w:rPr>
          <w:b/>
          <w:sz w:val="32"/>
          <w:szCs w:val="32"/>
        </w:rPr>
        <w:t>kontinuální</w:t>
      </w:r>
      <w:r w:rsidRPr="00D14E76">
        <w:rPr>
          <w:b/>
          <w:sz w:val="32"/>
          <w:szCs w:val="32"/>
        </w:rPr>
        <w:t xml:space="preserve"> výzva</w:t>
      </w:r>
    </w:p>
    <w:p w:rsidR="00D14E76" w:rsidRPr="00D14E76" w:rsidRDefault="00D14E76"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Pr>
          <w:b/>
          <w:sz w:val="32"/>
          <w:szCs w:val="32"/>
        </w:rPr>
        <w:t xml:space="preserve">datum vyhlášení: </w:t>
      </w:r>
      <w:r w:rsidR="00451A21">
        <w:rPr>
          <w:b/>
          <w:sz w:val="32"/>
          <w:szCs w:val="32"/>
        </w:rPr>
        <w:t>17</w:t>
      </w:r>
      <w:r w:rsidRPr="00D14E76">
        <w:rPr>
          <w:b/>
          <w:sz w:val="32"/>
          <w:szCs w:val="32"/>
        </w:rPr>
        <w:t xml:space="preserve">. </w:t>
      </w:r>
      <w:r>
        <w:rPr>
          <w:b/>
          <w:sz w:val="32"/>
          <w:szCs w:val="32"/>
        </w:rPr>
        <w:t>ledna</w:t>
      </w:r>
      <w:r w:rsidRPr="00D14E76">
        <w:rPr>
          <w:b/>
          <w:sz w:val="32"/>
          <w:szCs w:val="32"/>
        </w:rPr>
        <w:t xml:space="preserve"> 201</w:t>
      </w:r>
      <w:r>
        <w:rPr>
          <w:b/>
          <w:sz w:val="32"/>
          <w:szCs w:val="32"/>
        </w:rPr>
        <w:t>3</w:t>
      </w:r>
    </w:p>
    <w:p w:rsidR="00D14E76" w:rsidRPr="00D14E76" w:rsidRDefault="00D14E76" w:rsidP="00D14E76">
      <w:pPr>
        <w:keepNext/>
        <w:keepLines/>
        <w:spacing w:after="120"/>
        <w:ind w:left="3540"/>
        <w:rPr>
          <w:b/>
          <w:sz w:val="56"/>
          <w:szCs w:val="56"/>
        </w:rPr>
      </w:pPr>
    </w:p>
    <w:p w:rsidR="00D14E76" w:rsidRPr="00D14E76" w:rsidRDefault="00D14E76" w:rsidP="00D14E76">
      <w:pPr>
        <w:keepNext/>
        <w:keepLines/>
        <w:spacing w:after="120"/>
        <w:jc w:val="center"/>
        <w:rPr>
          <w:b/>
          <w:sz w:val="56"/>
          <w:szCs w:val="56"/>
        </w:rPr>
      </w:pPr>
      <w:r w:rsidRPr="00D14E76">
        <w:rPr>
          <w:b/>
          <w:sz w:val="56"/>
          <w:szCs w:val="56"/>
        </w:rPr>
        <w:t>Příloha č. 15</w:t>
      </w:r>
    </w:p>
    <w:p w:rsidR="00CB1C0A" w:rsidRPr="00880EAD" w:rsidRDefault="00706030" w:rsidP="00CB1C0A">
      <w:pPr>
        <w:keepNext/>
        <w:keepLines/>
        <w:spacing w:after="120"/>
        <w:jc w:val="center"/>
        <w:rPr>
          <w:b/>
          <w:smallCaps/>
          <w:sz w:val="40"/>
        </w:rPr>
      </w:pPr>
      <w:r w:rsidRPr="00880EAD">
        <w:rPr>
          <w:b/>
          <w:smallCaps/>
          <w:sz w:val="40"/>
        </w:rPr>
        <w:t xml:space="preserve">Postup pro vyplňování hlášení </w:t>
      </w:r>
      <w:r w:rsidR="00880EAD">
        <w:rPr>
          <w:b/>
          <w:smallCaps/>
          <w:sz w:val="40"/>
        </w:rPr>
        <w:br/>
      </w:r>
      <w:r w:rsidRPr="00880EAD">
        <w:rPr>
          <w:b/>
          <w:smallCaps/>
          <w:sz w:val="40"/>
        </w:rPr>
        <w:t>o pokroku/monitorovací zprávy v IS Benefit7</w:t>
      </w:r>
    </w:p>
    <w:p w:rsidR="00706030" w:rsidRPr="00880EAD" w:rsidRDefault="00706030" w:rsidP="00706030">
      <w:pPr>
        <w:rPr>
          <w:b/>
          <w:sz w:val="28"/>
        </w:rPr>
      </w:pPr>
    </w:p>
    <w:bookmarkEnd w:id="0"/>
    <w:bookmarkEnd w:id="1"/>
    <w:bookmarkEnd w:id="2"/>
    <w:bookmarkEnd w:id="3"/>
    <w:bookmarkEnd w:id="4"/>
    <w:p w:rsidR="00CB1C0A" w:rsidRPr="00880EAD" w:rsidRDefault="00CB1C0A" w:rsidP="00CB1C0A">
      <w:pPr>
        <w:rPr>
          <w:b/>
          <w:sz w:val="28"/>
        </w:rPr>
      </w:pPr>
    </w:p>
    <w:p w:rsidR="00590092" w:rsidRPr="00880EAD" w:rsidRDefault="00D04316" w:rsidP="0093020B">
      <w:pPr>
        <w:rPr>
          <w:b/>
          <w:sz w:val="28"/>
          <w:szCs w:val="28"/>
        </w:rPr>
      </w:pPr>
      <w:r>
        <w:rPr>
          <w:noProof/>
        </w:rPr>
        <w:drawing>
          <wp:anchor distT="0" distB="0" distL="114300" distR="114300" simplePos="0" relativeHeight="251660288" behindDoc="0" locked="0" layoutInCell="1" allowOverlap="1" wp14:anchorId="522A527A" wp14:editId="3CAAF3F4">
            <wp:simplePos x="0" y="0"/>
            <wp:positionH relativeFrom="margin">
              <wp:posOffset>1946275</wp:posOffset>
            </wp:positionH>
            <wp:positionV relativeFrom="margin">
              <wp:posOffset>6205220</wp:posOffset>
            </wp:positionV>
            <wp:extent cx="1924050" cy="1285875"/>
            <wp:effectExtent l="0" t="0" r="0" b="9525"/>
            <wp:wrapSquare wrapText="bothSides"/>
            <wp:docPr id="21"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285875"/>
                    </a:xfrm>
                    <a:prstGeom prst="rect">
                      <a:avLst/>
                    </a:prstGeom>
                    <a:noFill/>
                  </pic:spPr>
                </pic:pic>
              </a:graphicData>
            </a:graphic>
            <wp14:sizeRelH relativeFrom="page">
              <wp14:pctWidth>0</wp14:pctWidth>
            </wp14:sizeRelH>
            <wp14:sizeRelV relativeFrom="page">
              <wp14:pctHeight>0</wp14:pctHeight>
            </wp14:sizeRelV>
          </wp:anchor>
        </w:drawing>
      </w: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Default="00590092" w:rsidP="0093020B">
      <w:pPr>
        <w:rPr>
          <w:b/>
          <w:sz w:val="28"/>
          <w:szCs w:val="28"/>
        </w:rPr>
      </w:pPr>
    </w:p>
    <w:p w:rsidR="00D14E76" w:rsidRDefault="00D14E76" w:rsidP="0093020B">
      <w:pPr>
        <w:rPr>
          <w:b/>
          <w:sz w:val="28"/>
          <w:szCs w:val="28"/>
        </w:rPr>
      </w:pPr>
    </w:p>
    <w:p w:rsidR="00D14E76" w:rsidRDefault="00D14E76" w:rsidP="0093020B">
      <w:pPr>
        <w:rPr>
          <w:b/>
          <w:sz w:val="28"/>
          <w:szCs w:val="28"/>
        </w:rPr>
      </w:pPr>
    </w:p>
    <w:p w:rsidR="00D14E76" w:rsidRPr="00880EAD" w:rsidRDefault="00D14E76" w:rsidP="0093020B">
      <w:pPr>
        <w:rPr>
          <w:b/>
          <w:sz w:val="28"/>
          <w:szCs w:val="28"/>
        </w:rPr>
      </w:pPr>
    </w:p>
    <w:p w:rsidR="00706030" w:rsidRPr="00880EAD" w:rsidRDefault="007552D2" w:rsidP="00880EAD">
      <w:pPr>
        <w:tabs>
          <w:tab w:val="left" w:pos="3210"/>
        </w:tabs>
        <w:spacing w:before="120"/>
        <w:rPr>
          <w:sz w:val="28"/>
        </w:rPr>
      </w:pPr>
      <w:r w:rsidRPr="00880EAD">
        <w:rPr>
          <w:sz w:val="28"/>
          <w:szCs w:val="28"/>
        </w:rPr>
        <w:t>P</w:t>
      </w:r>
      <w:r w:rsidR="00701A14" w:rsidRPr="00880EAD">
        <w:rPr>
          <w:sz w:val="28"/>
          <w:szCs w:val="28"/>
        </w:rPr>
        <w:t>latnost</w:t>
      </w:r>
      <w:r w:rsidR="00706030" w:rsidRPr="00880EAD">
        <w:rPr>
          <w:sz w:val="28"/>
        </w:rPr>
        <w:t xml:space="preserve"> od </w:t>
      </w:r>
      <w:r w:rsidR="00B3462C">
        <w:rPr>
          <w:sz w:val="28"/>
          <w:szCs w:val="28"/>
        </w:rPr>
        <w:t>2</w:t>
      </w:r>
      <w:r w:rsidR="00701A14" w:rsidRPr="00843749">
        <w:rPr>
          <w:sz w:val="28"/>
          <w:szCs w:val="28"/>
        </w:rPr>
        <w:t xml:space="preserve">. </w:t>
      </w:r>
      <w:r w:rsidR="00B3462C">
        <w:rPr>
          <w:sz w:val="28"/>
          <w:szCs w:val="28"/>
        </w:rPr>
        <w:t>července</w:t>
      </w:r>
      <w:r w:rsidR="00B3462C" w:rsidRPr="007B2A04">
        <w:rPr>
          <w:sz w:val="28"/>
          <w:szCs w:val="28"/>
        </w:rPr>
        <w:t xml:space="preserve"> </w:t>
      </w:r>
      <w:r w:rsidR="00880EAD" w:rsidRPr="007B2A04">
        <w:rPr>
          <w:sz w:val="28"/>
          <w:szCs w:val="28"/>
        </w:rPr>
        <w:t>201</w:t>
      </w:r>
      <w:r w:rsidR="002254C2">
        <w:rPr>
          <w:sz w:val="28"/>
          <w:szCs w:val="28"/>
        </w:rPr>
        <w:t>4</w:t>
      </w:r>
    </w:p>
    <w:p w:rsidR="004E27EA" w:rsidRPr="00066730" w:rsidRDefault="004E27EA" w:rsidP="004E27EA">
      <w:pPr>
        <w:pStyle w:val="Nadpis3"/>
        <w:ind w:left="360"/>
        <w:rPr>
          <w:rFonts w:cs="Times New Roman"/>
          <w:sz w:val="24"/>
          <w:szCs w:val="24"/>
        </w:rPr>
      </w:pPr>
      <w:bookmarkStart w:id="6" w:name="_Toc225141777"/>
      <w:bookmarkStart w:id="7" w:name="_Toc225141779"/>
      <w:bookmarkStart w:id="8" w:name="_Toc225141780"/>
      <w:bookmarkStart w:id="9" w:name="_Toc225235532"/>
      <w:bookmarkStart w:id="10" w:name="_Toc225235563"/>
      <w:bookmarkStart w:id="11" w:name="_Toc237853963"/>
      <w:bookmarkStart w:id="12" w:name="_Toc240950873"/>
      <w:bookmarkStart w:id="13" w:name="_Toc265240584"/>
      <w:bookmarkStart w:id="14" w:name="_Toc271535782"/>
      <w:bookmarkStart w:id="15" w:name="_Toc332354962"/>
      <w:bookmarkStart w:id="16" w:name="_Toc327781349"/>
      <w:bookmarkEnd w:id="6"/>
      <w:bookmarkEnd w:id="7"/>
      <w:r w:rsidRPr="00066730">
        <w:rPr>
          <w:rFonts w:cs="Times New Roman"/>
          <w:sz w:val="24"/>
          <w:szCs w:val="24"/>
        </w:rPr>
        <w:lastRenderedPageBreak/>
        <w:t>Konto žádostí</w:t>
      </w:r>
      <w:bookmarkEnd w:id="8"/>
      <w:bookmarkEnd w:id="9"/>
      <w:bookmarkEnd w:id="10"/>
      <w:bookmarkEnd w:id="11"/>
      <w:bookmarkEnd w:id="12"/>
      <w:bookmarkEnd w:id="13"/>
      <w:bookmarkEnd w:id="14"/>
      <w:bookmarkEnd w:id="15"/>
      <w:bookmarkEnd w:id="16"/>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14:anchorId="623CEBE6" wp14:editId="5632C8D2">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firstRow="1" w:lastRow="1" w:firstColumn="1" w:lastColumn="1" w:noHBand="0" w:noVBand="0"/>
      </w:tblPr>
      <w:tblGrid>
        <w:gridCol w:w="9210"/>
        <w:gridCol w:w="9210"/>
      </w:tblGrid>
      <w:tr w:rsidR="00D15835" w:rsidRPr="00066730" w:rsidTr="00D15835">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880EAD">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7" w:name="_Toc225141781"/>
      <w:bookmarkEnd w:id="17"/>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D04316" w:rsidP="004E27EA">
      <w:pPr>
        <w:pStyle w:val="textPP"/>
        <w:spacing w:before="120"/>
        <w:rPr>
          <w:rFonts w:cs="Times New Roman"/>
          <w:szCs w:val="24"/>
        </w:rPr>
      </w:pPr>
      <w:r>
        <w:rPr>
          <w:rFonts w:cs="Times New Roman"/>
          <w:noProof/>
          <w:szCs w:val="24"/>
        </w:rPr>
        <mc:AlternateContent>
          <mc:Choice Requires="wps">
            <w:drawing>
              <wp:anchor distT="0" distB="0" distL="114300" distR="114300" simplePos="0" relativeHeight="251665408" behindDoc="0" locked="0" layoutInCell="1" allowOverlap="1" wp14:anchorId="754EFA33" wp14:editId="71E17587">
                <wp:simplePos x="0" y="0"/>
                <wp:positionH relativeFrom="column">
                  <wp:posOffset>33020</wp:posOffset>
                </wp:positionH>
                <wp:positionV relativeFrom="paragraph">
                  <wp:posOffset>767715</wp:posOffset>
                </wp:positionV>
                <wp:extent cx="628650" cy="209550"/>
                <wp:effectExtent l="9525" t="9525" r="9525" b="952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6pt;margin-top:60.45pt;width:49.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" filled="f" strokecolor="red" strokeweight="1.5pt"/>
            </w:pict>
          </mc:Fallback>
        </mc:AlternateContent>
      </w:r>
      <w:r w:rsidR="00880EAD" w:rsidRPr="00880EAD">
        <w:rPr>
          <w:rFonts w:cs="Times New Roman"/>
          <w:noProof/>
          <w:szCs w:val="24"/>
        </w:rPr>
        <w:drawing>
          <wp:inline distT="0" distB="0" distL="0" distR="0" wp14:anchorId="7166B7BF" wp14:editId="0CA41666">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1"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880EAD" w:rsidRDefault="004E27EA" w:rsidP="00706030">
      <w:pPr>
        <w:pStyle w:val="Nadpis3"/>
        <w:ind w:left="360"/>
        <w:rPr>
          <w:rFonts w:ascii="Times New Roman" w:hAnsi="Times New Roman" w:cs="Times New Roman"/>
          <w:sz w:val="32"/>
          <w:szCs w:val="24"/>
        </w:rPr>
      </w:pPr>
      <w:bookmarkStart w:id="18" w:name="_Toc332354963"/>
      <w:bookmarkStart w:id="19" w:name="_Toc225141783"/>
      <w:bookmarkStart w:id="20" w:name="_Toc225235534"/>
      <w:bookmarkStart w:id="21" w:name="_Toc225235565"/>
      <w:bookmarkStart w:id="22" w:name="_Toc237853965"/>
      <w:bookmarkStart w:id="23" w:name="_Toc265240586"/>
      <w:bookmarkStart w:id="24" w:name="_Toc271535784"/>
      <w:bookmarkStart w:id="25" w:name="_Toc327781350"/>
      <w:r w:rsidRPr="00880EAD">
        <w:rPr>
          <w:rFonts w:ascii="Times New Roman" w:hAnsi="Times New Roman" w:cs="Times New Roman"/>
          <w:sz w:val="32"/>
          <w:szCs w:val="24"/>
        </w:rPr>
        <w:lastRenderedPageBreak/>
        <w:t xml:space="preserve">Záložka Monitorovací </w:t>
      </w:r>
      <w:r w:rsidR="00C40E8A" w:rsidRPr="00880EAD">
        <w:rPr>
          <w:rFonts w:ascii="Times New Roman" w:hAnsi="Times New Roman" w:cs="Times New Roman"/>
          <w:sz w:val="32"/>
          <w:szCs w:val="24"/>
        </w:rPr>
        <w:t>zpráva</w:t>
      </w:r>
      <w:bookmarkEnd w:id="18"/>
      <w:bookmarkEnd w:id="19"/>
      <w:bookmarkEnd w:id="20"/>
      <w:bookmarkEnd w:id="21"/>
      <w:bookmarkEnd w:id="22"/>
      <w:bookmarkEnd w:id="23"/>
      <w:bookmarkEnd w:id="24"/>
      <w:bookmarkEnd w:id="25"/>
    </w:p>
    <w:p w:rsidR="004E27EA" w:rsidRPr="00066730" w:rsidRDefault="004E27EA" w:rsidP="004E27EA">
      <w:pPr>
        <w:pStyle w:val="Nadpis4"/>
        <w:rPr>
          <w:szCs w:val="24"/>
        </w:rPr>
      </w:pPr>
      <w:bookmarkStart w:id="26" w:name="_Toc225235566"/>
      <w:bookmarkStart w:id="27" w:name="_Toc265240587"/>
      <w:bookmarkStart w:id="28" w:name="_Toc271535785"/>
      <w:bookmarkStart w:id="29" w:name="_Toc332354964"/>
      <w:bookmarkStart w:id="30" w:name="_Toc327781351"/>
      <w:r w:rsidRPr="00066730">
        <w:rPr>
          <w:szCs w:val="24"/>
        </w:rPr>
        <w:t>Hlášení</w:t>
      </w:r>
      <w:r>
        <w:rPr>
          <w:szCs w:val="24"/>
        </w:rPr>
        <w:t xml:space="preserve"> </w:t>
      </w:r>
      <w:r w:rsidRPr="00066730">
        <w:rPr>
          <w:szCs w:val="24"/>
        </w:rPr>
        <w:t>Monitorování</w:t>
      </w:r>
      <w:bookmarkEnd w:id="26"/>
      <w:bookmarkEnd w:id="27"/>
      <w:bookmarkEnd w:id="28"/>
      <w:bookmarkEnd w:id="29"/>
      <w:bookmarkEnd w:id="30"/>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D04316" w:rsidP="004E27EA">
      <w:pPr>
        <w:pStyle w:val="textPP"/>
        <w:spacing w:before="120"/>
        <w:rPr>
          <w:rFonts w:cs="Times New Roman"/>
          <w:szCs w:val="24"/>
        </w:rPr>
      </w:pPr>
      <w:r>
        <w:rPr>
          <w:rFonts w:cs="Times New Roman"/>
          <w:noProof/>
          <w:szCs w:val="24"/>
        </w:rPr>
        <mc:AlternateContent>
          <mc:Choice Requires="wps">
            <w:drawing>
              <wp:anchor distT="0" distB="0" distL="114300" distR="114300" simplePos="0" relativeHeight="251666432" behindDoc="0" locked="0" layoutInCell="1" allowOverlap="1" wp14:anchorId="0DFBEBD9" wp14:editId="14939E6E">
                <wp:simplePos x="0" y="0"/>
                <wp:positionH relativeFrom="column">
                  <wp:posOffset>1214120</wp:posOffset>
                </wp:positionH>
                <wp:positionV relativeFrom="paragraph">
                  <wp:posOffset>3869690</wp:posOffset>
                </wp:positionV>
                <wp:extent cx="847725" cy="209550"/>
                <wp:effectExtent l="9525" t="9525" r="9525" b="9525"/>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95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95.6pt;margin-top:304.7pt;width:66.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xewIAAP0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" filled="f" strokecolor="red" strokeweight="1.5pt"/>
            </w:pict>
          </mc:Fallback>
        </mc:AlternateContent>
      </w:r>
      <w:r w:rsidR="00163991" w:rsidRPr="00163991">
        <w:rPr>
          <w:rFonts w:cs="Times New Roman"/>
          <w:noProof/>
          <w:szCs w:val="24"/>
        </w:rPr>
        <w:drawing>
          <wp:inline distT="0" distB="0" distL="0" distR="0" wp14:anchorId="7E319715" wp14:editId="4F7DF883">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E90FEE" w:rsidRPr="00066730" w:rsidRDefault="00E90FEE" w:rsidP="00E90FEE">
      <w:pPr>
        <w:pStyle w:val="textPP"/>
        <w:spacing w:before="120"/>
        <w:rPr>
          <w:rFonts w:cs="Times New Roman"/>
          <w:szCs w:val="24"/>
        </w:rPr>
      </w:pPr>
      <w:r w:rsidRPr="00F9242D">
        <w:rPr>
          <w:rFonts w:cs="Times New Roman"/>
          <w:szCs w:val="24"/>
        </w:rPr>
        <w:t>Po stisknutí tlačítka „Načíst data z MONIT7+“ budete informováni o zahájení načítání dat na MZ</w:t>
      </w:r>
      <w:r w:rsidR="00E66B2F">
        <w:rPr>
          <w:rFonts w:cs="Times New Roman"/>
          <w:szCs w:val="24"/>
        </w:rPr>
        <w:t>/HoP</w:t>
      </w:r>
      <w:r w:rsidRPr="00F9242D">
        <w:rPr>
          <w:rFonts w:cs="Times New Roman"/>
          <w:szCs w:val="24"/>
        </w:rPr>
        <w:t xml:space="preserve"> informačním hlášením. MZ</w:t>
      </w:r>
      <w:r w:rsidR="00176056">
        <w:rPr>
          <w:rFonts w:cs="Times New Roman"/>
          <w:szCs w:val="24"/>
        </w:rPr>
        <w:t>/HoP</w:t>
      </w:r>
      <w:r w:rsidRPr="00F9242D">
        <w:rPr>
          <w:rFonts w:cs="Times New Roman"/>
          <w:szCs w:val="24"/>
        </w:rPr>
        <w:t xml:space="preserve"> je v tuto dobu neaktivní, nelze ji editovat. Vyčkejte na dokončení operace.</w:t>
      </w:r>
      <w:r>
        <w:rPr>
          <w:rFonts w:cs="Times New Roman"/>
          <w:szCs w:val="24"/>
        </w:rPr>
        <w:t xml:space="preserve"> </w:t>
      </w:r>
      <w:r w:rsidRPr="00F9242D">
        <w:rPr>
          <w:rFonts w:cs="Times New Roman"/>
          <w:szCs w:val="24"/>
        </w:rPr>
        <w:t>Po skončení operace je uživatel informován zobrazením zprávy v zeleném pruhu. Klikněte na křížek na konci zeleného boxu a v případě úspěšného načtení můžete pracovat na MZ/HoP. Informace o načítání dat jsou uloženy pod záložkou Zprávy off-line.</w:t>
      </w:r>
      <w:r>
        <w:rPr>
          <w:rFonts w:cs="Times New Roman"/>
          <w:szCs w:val="24"/>
        </w:rPr>
        <w:br/>
      </w:r>
      <w:r w:rsidRPr="00F9242D">
        <w:rPr>
          <w:rFonts w:cs="Times New Roman"/>
          <w:szCs w:val="24"/>
        </w:rPr>
        <w:t>V případě, že se nepodaří data načíst, důvody nenačtení jsou uloženy pod touto záložkou a také záložky MZ/HoP jsou neaktivní.</w:t>
      </w: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4E27EA" w:rsidRPr="00142B6B" w:rsidRDefault="004E27EA" w:rsidP="00142B6B">
      <w:pPr>
        <w:jc w:val="both"/>
        <w:rPr>
          <w:sz w:val="28"/>
        </w:rPr>
      </w:pPr>
      <w:r w:rsidRPr="00142B6B">
        <w:rPr>
          <w:sz w:val="24"/>
          <w:szCs w:val="24"/>
        </w:rPr>
        <w:t>Po načtení dat z IS Monit7+ je nutné vyplnit povinná pole na záložce Hlášení monitorování:</w:t>
      </w:r>
    </w:p>
    <w:p w:rsidR="00706030" w:rsidRDefault="004E27EA" w:rsidP="00706030">
      <w:pPr>
        <w:pStyle w:val="textPP"/>
        <w:spacing w:before="120"/>
        <w:rPr>
          <w:rFonts w:cs="Times New Roman"/>
          <w:b/>
          <w:szCs w:val="24"/>
        </w:rPr>
      </w:pPr>
      <w:r w:rsidRPr="00066730">
        <w:rPr>
          <w:rFonts w:cs="Times New Roman"/>
          <w:b/>
          <w:szCs w:val="24"/>
        </w:rPr>
        <w:t>Plnění finančního plánu</w:t>
      </w:r>
    </w:p>
    <w:p w:rsidR="004E27EA" w:rsidRPr="00066730" w:rsidRDefault="004E27EA" w:rsidP="004E27EA">
      <w:pPr>
        <w:pStyle w:val="textPP"/>
        <w:spacing w:before="60"/>
        <w:rPr>
          <w:rFonts w:cs="Times New Roman"/>
          <w:szCs w:val="24"/>
        </w:rPr>
      </w:pPr>
      <w:r w:rsidRPr="00066730">
        <w:rPr>
          <w:rFonts w:cs="Times New Roman"/>
          <w:szCs w:val="24"/>
        </w:rPr>
        <w:lastRenderedPageBreak/>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4E27EA" w:rsidP="004E27EA">
      <w:pPr>
        <w:pStyle w:val="textPP"/>
        <w:rPr>
          <w:rFonts w:cs="Times New Roman"/>
          <w:b/>
          <w:szCs w:val="24"/>
        </w:rPr>
      </w:pPr>
    </w:p>
    <w:p w:rsidR="00142B6B" w:rsidRPr="00066730" w:rsidRDefault="00D04316" w:rsidP="004E27EA">
      <w:pPr>
        <w:pStyle w:val="textPP"/>
        <w:rPr>
          <w:rFonts w:cs="Times New Roman"/>
          <w:b/>
          <w:szCs w:val="24"/>
        </w:rPr>
      </w:pPr>
      <w:r>
        <w:rPr>
          <w:rFonts w:cs="Times New Roman"/>
          <w:b/>
          <w:noProof/>
          <w:szCs w:val="24"/>
        </w:rPr>
        <mc:AlternateContent>
          <mc:Choice Requires="wps">
            <w:drawing>
              <wp:anchor distT="0" distB="0" distL="114300" distR="114300" simplePos="0" relativeHeight="251668480" behindDoc="0" locked="0" layoutInCell="1" allowOverlap="1" wp14:anchorId="2EB3AB68" wp14:editId="3DC38B40">
                <wp:simplePos x="0" y="0"/>
                <wp:positionH relativeFrom="column">
                  <wp:posOffset>3900805</wp:posOffset>
                </wp:positionH>
                <wp:positionV relativeFrom="paragraph">
                  <wp:posOffset>-13970</wp:posOffset>
                </wp:positionV>
                <wp:extent cx="1543050" cy="285750"/>
                <wp:effectExtent l="10160" t="10160" r="18415" b="18415"/>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857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07.15pt;margin-top:-1.1pt;width:121.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" filled="f" strokecolor="red" strokeweight="1.5pt"/>
            </w:pict>
          </mc:Fallback>
        </mc:AlternateContent>
      </w:r>
      <w:r>
        <w:rPr>
          <w:rFonts w:cs="Times New Roman"/>
          <w:b/>
          <w:noProof/>
          <w:szCs w:val="24"/>
        </w:rPr>
        <mc:AlternateContent>
          <mc:Choice Requires="wps">
            <w:drawing>
              <wp:anchor distT="0" distB="0" distL="114300" distR="114300" simplePos="0" relativeHeight="251667456" behindDoc="0" locked="0" layoutInCell="1" allowOverlap="1" wp14:anchorId="11C1E142" wp14:editId="55EB4DA2">
                <wp:simplePos x="0" y="0"/>
                <wp:positionH relativeFrom="column">
                  <wp:posOffset>1233170</wp:posOffset>
                </wp:positionH>
                <wp:positionV relativeFrom="paragraph">
                  <wp:posOffset>-13970</wp:posOffset>
                </wp:positionV>
                <wp:extent cx="1447800" cy="285750"/>
                <wp:effectExtent l="9525" t="10160" r="9525" b="1841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857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7.1pt;margin-top:-1.1pt;width:114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aZewIAAP4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" filled="f" strokecolor="red" strokeweight="1.5pt"/>
            </w:pict>
          </mc:Fallback>
        </mc:AlternateContent>
      </w:r>
      <w:r w:rsidR="00142B6B" w:rsidRPr="00142B6B">
        <w:rPr>
          <w:rFonts w:cs="Times New Roman"/>
          <w:b/>
          <w:noProof/>
          <w:szCs w:val="24"/>
        </w:rPr>
        <w:drawing>
          <wp:inline distT="0" distB="0" distL="0" distR="0" wp14:anchorId="3F0E2395" wp14:editId="1C77DBE7">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2"/>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D14E76" w:rsidRDefault="00D14E76" w:rsidP="00706030">
      <w:pPr>
        <w:pStyle w:val="textPP"/>
        <w:keepNext/>
        <w:keepLines/>
        <w:outlineLvl w:val="3"/>
        <w:rPr>
          <w:rFonts w:cs="Times New Roman"/>
          <w:b/>
          <w:i/>
          <w:color w:val="0000FF"/>
          <w:szCs w:val="24"/>
        </w:rPr>
      </w:pPr>
      <w:bookmarkStart w:id="31" w:name="_Toc265240588"/>
      <w:bookmarkStart w:id="32" w:name="_Toc271535786"/>
      <w:bookmarkStart w:id="33" w:name="_Toc332354965"/>
    </w:p>
    <w:p w:rsidR="00706030" w:rsidRDefault="004E27EA" w:rsidP="00706030">
      <w:pPr>
        <w:pStyle w:val="textPP"/>
        <w:keepNext/>
        <w:keepLines/>
        <w:outlineLvl w:val="3"/>
        <w:rPr>
          <w:rFonts w:cs="Times New Roman"/>
          <w:b/>
          <w:szCs w:val="24"/>
        </w:rPr>
      </w:pPr>
      <w:bookmarkStart w:id="34" w:name="_Toc327781352"/>
      <w:r w:rsidRPr="00EF4649">
        <w:rPr>
          <w:rFonts w:cs="Times New Roman"/>
          <w:b/>
          <w:i/>
          <w:color w:val="0000FF"/>
          <w:szCs w:val="24"/>
        </w:rPr>
        <w:t>Vliv na rovné příležitosti</w:t>
      </w:r>
      <w:r w:rsidRPr="00066730">
        <w:rPr>
          <w:rFonts w:cs="Times New Roman"/>
          <w:b/>
          <w:szCs w:val="24"/>
        </w:rPr>
        <w:t xml:space="preserve"> </w:t>
      </w:r>
      <w:r w:rsidR="005D5741" w:rsidRPr="005D5741">
        <w:rPr>
          <w:rFonts w:cs="Times New Roman"/>
          <w:szCs w:val="24"/>
        </w:rPr>
        <w:t>(aktivní pouze u monitorovací zprávy)</w:t>
      </w:r>
      <w:bookmarkEnd w:id="31"/>
      <w:bookmarkEnd w:id="32"/>
      <w:bookmarkEnd w:id="33"/>
      <w:bookmarkEnd w:id="34"/>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14:anchorId="3D3BFF6A" wp14:editId="41C25ED3">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3"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706030" w:rsidRDefault="004E27EA" w:rsidP="00706030">
      <w:pPr>
        <w:keepNext/>
        <w:keepLines/>
        <w:jc w:val="both"/>
        <w:outlineLvl w:val="3"/>
        <w:rPr>
          <w:b/>
          <w:i/>
          <w:color w:val="0000FF"/>
          <w:sz w:val="24"/>
        </w:rPr>
      </w:pPr>
      <w:bookmarkStart w:id="35" w:name="_Toc265240589"/>
      <w:bookmarkStart w:id="36" w:name="_Toc271535787"/>
      <w:bookmarkStart w:id="37" w:name="_Toc332354966"/>
      <w:bookmarkStart w:id="38" w:name="_Toc327781353"/>
      <w:r>
        <w:rPr>
          <w:b/>
          <w:i/>
          <w:color w:val="0000FF"/>
          <w:sz w:val="24"/>
        </w:rPr>
        <w:t>Zhotovitel MZ</w:t>
      </w:r>
      <w:r w:rsidR="00D62C25">
        <w:rPr>
          <w:b/>
          <w:i/>
          <w:color w:val="0000FF"/>
          <w:sz w:val="24"/>
        </w:rPr>
        <w:t>/HoP</w:t>
      </w:r>
      <w:bookmarkEnd w:id="35"/>
      <w:bookmarkEnd w:id="36"/>
      <w:bookmarkEnd w:id="37"/>
      <w:bookmarkEnd w:id="38"/>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bookmarkStart w:id="39" w:name="_Toc240771081"/>
      <w:r>
        <w:rPr>
          <w:rFonts w:cs="Times New Roman"/>
          <w:noProof/>
          <w:szCs w:val="24"/>
        </w:rPr>
        <w:drawing>
          <wp:inline distT="0" distB="0" distL="0" distR="0" wp14:anchorId="58BC8BE8" wp14:editId="54503984">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4"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40" w:name="_Toc265240590"/>
      <w:bookmarkStart w:id="41" w:name="_Toc271535788"/>
    </w:p>
    <w:p w:rsidR="004E27EA" w:rsidRPr="001C657F" w:rsidRDefault="004E27EA" w:rsidP="004E27EA">
      <w:pPr>
        <w:pStyle w:val="Nadpis4"/>
        <w:rPr>
          <w:szCs w:val="24"/>
        </w:rPr>
      </w:pPr>
      <w:r w:rsidRPr="001C657F">
        <w:rPr>
          <w:szCs w:val="24"/>
        </w:rPr>
        <w:lastRenderedPageBreak/>
        <w:t>Harmonogram</w:t>
      </w:r>
      <w:bookmarkEnd w:id="40"/>
      <w:bookmarkEnd w:id="41"/>
      <w:r w:rsidRPr="001C657F">
        <w:rPr>
          <w:szCs w:val="24"/>
        </w:rPr>
        <w:t xml:space="preserve"> </w:t>
      </w:r>
      <w:r w:rsidR="00142B6B" w:rsidRPr="00142B6B">
        <w:rPr>
          <w:b w:val="0"/>
          <w:sz w:val="24"/>
          <w:szCs w:val="24"/>
        </w:rPr>
        <w:t>(aktivní u MZ i HoP)</w:t>
      </w:r>
    </w:p>
    <w:p w:rsidR="00EB393C" w:rsidRDefault="004E27EA" w:rsidP="00EB393C">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r w:rsidR="000A44B1">
        <w:rPr>
          <w:sz w:val="24"/>
        </w:rPr>
        <w:t xml:space="preserve"> Harmonogram MZ najdete na kontě žádosti pod projektovou žádostí v menu navigace. Je nutné mít načtený aktuální harmonogram podání MZ/HoP</w:t>
      </w:r>
    </w:p>
    <w:bookmarkEnd w:id="39"/>
    <w:p w:rsidR="00706030" w:rsidRDefault="002B31E1" w:rsidP="00142B6B">
      <w:pPr>
        <w:spacing w:before="120" w:after="60"/>
        <w:jc w:val="both"/>
        <w:rPr>
          <w:sz w:val="24"/>
        </w:rPr>
      </w:pPr>
      <w:r>
        <w:rPr>
          <w:noProof/>
          <w:sz w:val="24"/>
        </w:rPr>
        <w:drawing>
          <wp:inline distT="0" distB="0" distL="0" distR="0" wp14:anchorId="24BB6EEC" wp14:editId="459B11C6">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142B6B" w:rsidRPr="001C657F" w:rsidRDefault="00142B6B" w:rsidP="00142B6B">
      <w:pPr>
        <w:pStyle w:val="Nadpis4"/>
        <w:keepLines/>
        <w:rPr>
          <w:szCs w:val="24"/>
        </w:rPr>
      </w:pPr>
      <w:bookmarkStart w:id="42" w:name="_Toc265240591"/>
      <w:bookmarkStart w:id="43" w:name="_Toc271535789"/>
      <w:bookmarkStart w:id="44" w:name="_Toc332354967"/>
      <w:bookmarkStart w:id="45" w:name="_Toc327781354"/>
      <w:r w:rsidRPr="001C657F">
        <w:rPr>
          <w:szCs w:val="24"/>
        </w:rPr>
        <w:lastRenderedPageBreak/>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42"/>
      <w:bookmarkEnd w:id="43"/>
      <w:bookmarkEnd w:id="44"/>
      <w:bookmarkEnd w:id="45"/>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142B6B" w:rsidRDefault="00142B6B" w:rsidP="00142B6B">
      <w:pPr>
        <w:keepNext/>
        <w:keepLines/>
        <w:spacing w:before="120"/>
        <w:jc w:val="both"/>
        <w:rPr>
          <w:sz w:val="24"/>
        </w:rPr>
      </w:pPr>
      <w:r w:rsidRPr="00066730">
        <w:rPr>
          <w:sz w:val="24"/>
        </w:rPr>
        <w:t xml:space="preserve">Uveďte stručně následující </w:t>
      </w:r>
      <w:r>
        <w:rPr>
          <w:sz w:val="24"/>
        </w:rPr>
        <w:t xml:space="preserve">plán realizace projektu. </w:t>
      </w:r>
      <w:r w:rsidR="000A44B1" w:rsidRPr="000A44B1">
        <w:rPr>
          <w:sz w:val="24"/>
        </w:rPr>
        <w:t>U závěrečné monitorovací zprávy vyplňte do pole datum ukončení realizace projektu. Pokud je projekt ukončen před datem ukončení realizace projektu uvedeným v řídícím dokumentu v tabulce Termíny akce (projektu), uvádí se skutečné datum ukončení realizace projektu. Datum skutečného ukončení realizace projektu nesmí překročit datum uvedené v řídícím dokumentu v tabulce Termíny akce (projektu).</w:t>
      </w:r>
    </w:p>
    <w:p w:rsidR="00142B6B" w:rsidRDefault="00142B6B" w:rsidP="00142B6B">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14:anchorId="6905C20D" wp14:editId="1CF266DC">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6"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46" w:name="_Toc225235567"/>
      <w:bookmarkStart w:id="47" w:name="_Toc265240592"/>
      <w:bookmarkStart w:id="48" w:name="_Toc271535790"/>
      <w:bookmarkStart w:id="49" w:name="_Toc332354968"/>
      <w:bookmarkStart w:id="50" w:name="_Toc327781355"/>
      <w:r w:rsidRPr="00066730">
        <w:rPr>
          <w:szCs w:val="24"/>
        </w:rPr>
        <w:lastRenderedPageBreak/>
        <w:t>Indikátory</w:t>
      </w:r>
      <w:bookmarkEnd w:id="46"/>
      <w:bookmarkEnd w:id="47"/>
      <w:bookmarkEnd w:id="48"/>
      <w:bookmarkEnd w:id="49"/>
      <w:bookmarkEnd w:id="50"/>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B33CCC">
        <w:rPr>
          <w:sz w:val="24"/>
        </w:rPr>
        <w:t xml:space="preserve"> </w:t>
      </w:r>
    </w:p>
    <w:p w:rsidR="000A44B1" w:rsidRPr="008842FA" w:rsidRDefault="00B33CCC" w:rsidP="000A44B1">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ledované období do</w:t>
      </w:r>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r w:rsidR="00BE3A65">
        <w:rPr>
          <w:b/>
          <w:sz w:val="24"/>
        </w:rPr>
        <w:t xml:space="preserve"> </w:t>
      </w:r>
      <w:r w:rsidR="000A44B1" w:rsidRPr="00D90EBD">
        <w:rPr>
          <w:sz w:val="24"/>
        </w:rPr>
        <w:t>Nedojde-li ke změně dosažené hodnoty indikátoru, nemění se ani datum dosažené hodnoty.</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14:anchorId="1A60BC3F" wp14:editId="0C228AD1">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7"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Pr="00552025" w:rsidRDefault="00195019" w:rsidP="00552025">
      <w:pPr>
        <w:pStyle w:val="Nadpis4"/>
        <w:keepLines/>
        <w:rPr>
          <w:szCs w:val="24"/>
        </w:rPr>
      </w:pPr>
      <w:bookmarkStart w:id="51" w:name="_Toc302653839"/>
      <w:bookmarkStart w:id="52" w:name="_Toc332354969"/>
      <w:bookmarkStart w:id="53" w:name="_Toc265240593"/>
      <w:bookmarkStart w:id="54" w:name="_Toc271535791"/>
      <w:bookmarkStart w:id="55" w:name="_Toc225235568"/>
    </w:p>
    <w:p w:rsidR="00195019" w:rsidRDefault="00195019" w:rsidP="008E0EF5">
      <w:pPr>
        <w:pStyle w:val="Nadpis4"/>
        <w:keepLines/>
        <w:rPr>
          <w:szCs w:val="24"/>
        </w:rPr>
      </w:pPr>
    </w:p>
    <w:p w:rsidR="008E0EF5" w:rsidRDefault="008E0EF5" w:rsidP="008E0EF5">
      <w:pPr>
        <w:pStyle w:val="Nadpis4"/>
        <w:keepLines/>
        <w:rPr>
          <w:b w:val="0"/>
          <w:sz w:val="24"/>
          <w:szCs w:val="24"/>
        </w:rPr>
      </w:pPr>
      <w:bookmarkStart w:id="56" w:name="_Toc327781356"/>
      <w:r>
        <w:rPr>
          <w:szCs w:val="24"/>
        </w:rPr>
        <w:t>Příjmy projektu</w:t>
      </w:r>
      <w:bookmarkEnd w:id="51"/>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52"/>
      <w:bookmarkEnd w:id="56"/>
    </w:p>
    <w:p w:rsidR="00142B6B" w:rsidRDefault="00142B6B" w:rsidP="00142B6B">
      <w:pPr>
        <w:jc w:val="both"/>
        <w:rPr>
          <w:sz w:val="24"/>
          <w:szCs w:val="24"/>
        </w:rPr>
      </w:pPr>
    </w:p>
    <w:p w:rsidR="00C92C32" w:rsidRPr="00552025" w:rsidRDefault="007F648C" w:rsidP="00C92C32">
      <w:pPr>
        <w:jc w:val="both"/>
      </w:pPr>
      <w:r w:rsidRPr="007F648C">
        <w:rPr>
          <w:sz w:val="24"/>
          <w:szCs w:val="24"/>
        </w:rPr>
        <w:t xml:space="preserve">Do výzvy není možné předkládat projekty generující příjmy. V poli </w:t>
      </w:r>
      <w:r>
        <w:rPr>
          <w:sz w:val="24"/>
          <w:szCs w:val="24"/>
        </w:rPr>
        <w:t>„</w:t>
      </w:r>
      <w:r w:rsidRPr="007F648C">
        <w:rPr>
          <w:sz w:val="24"/>
          <w:szCs w:val="24"/>
        </w:rPr>
        <w:t>Uveďte výši skutečných příjmů za sledované období</w:t>
      </w:r>
      <w:r>
        <w:rPr>
          <w:sz w:val="24"/>
          <w:szCs w:val="24"/>
        </w:rPr>
        <w:t>“</w:t>
      </w:r>
      <w:r w:rsidRPr="007F648C">
        <w:rPr>
          <w:sz w:val="24"/>
          <w:szCs w:val="24"/>
        </w:rPr>
        <w:t xml:space="preserve"> vyplňte nulu.</w:t>
      </w:r>
    </w:p>
    <w:p w:rsidR="00C92C32" w:rsidRDefault="00C92C32" w:rsidP="00552025"/>
    <w:p w:rsidR="008E0EF5" w:rsidRPr="008E0EF5" w:rsidRDefault="00025D76" w:rsidP="008E0EF5">
      <w:r>
        <w:rPr>
          <w:noProof/>
        </w:rPr>
        <w:drawing>
          <wp:inline distT="0" distB="0" distL="0" distR="0" wp14:anchorId="243423CF" wp14:editId="7F4E724B">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8"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bookmarkEnd w:id="53"/>
    <w:bookmarkEnd w:id="54"/>
    <w:p w:rsidR="004A5800" w:rsidRPr="00552025" w:rsidRDefault="004A5800" w:rsidP="004A5800"/>
    <w:p w:rsidR="00706030" w:rsidRDefault="004E27EA" w:rsidP="00706030">
      <w:pPr>
        <w:pStyle w:val="Nadpis4"/>
        <w:keepLines/>
        <w:rPr>
          <w:szCs w:val="24"/>
        </w:rPr>
      </w:pPr>
      <w:bookmarkStart w:id="57" w:name="_Toc302653840"/>
      <w:bookmarkStart w:id="58" w:name="_Toc265240594"/>
      <w:bookmarkStart w:id="59" w:name="_Toc271535792"/>
      <w:bookmarkStart w:id="60" w:name="_Toc332354970"/>
      <w:bookmarkStart w:id="61" w:name="_Toc327781357"/>
      <w:r w:rsidRPr="00066730">
        <w:rPr>
          <w:szCs w:val="24"/>
        </w:rPr>
        <w:lastRenderedPageBreak/>
        <w:t>Výběrová řízení</w:t>
      </w:r>
      <w:bookmarkEnd w:id="55"/>
      <w:bookmarkEnd w:id="57"/>
      <w:bookmarkEnd w:id="58"/>
      <w:bookmarkEnd w:id="59"/>
      <w:bookmarkEnd w:id="60"/>
      <w:bookmarkEnd w:id="61"/>
      <w:r w:rsidR="007E3524">
        <w:rPr>
          <w:szCs w:val="24"/>
        </w:rPr>
        <w:t xml:space="preserve"> </w:t>
      </w:r>
      <w:r w:rsidR="007E3524" w:rsidRPr="007E3524">
        <w:rPr>
          <w:b w:val="0"/>
          <w:sz w:val="24"/>
          <w:szCs w:val="24"/>
        </w:rPr>
        <w:t>(aktivní u MZ i HoP)</w:t>
      </w:r>
    </w:p>
    <w:p w:rsidR="00706030" w:rsidRPr="00D04316" w:rsidRDefault="004E27EA" w:rsidP="00552025">
      <w:pPr>
        <w:keepNext/>
        <w:keepLines/>
        <w:spacing w:before="120"/>
        <w:jc w:val="both"/>
        <w:rPr>
          <w:sz w:val="24"/>
          <w:szCs w:val="24"/>
        </w:rPr>
      </w:pPr>
      <w:r w:rsidRPr="00D04316">
        <w:rPr>
          <w:sz w:val="24"/>
          <w:szCs w:val="24"/>
        </w:rPr>
        <w:t>Záložka Výběrová řízení informuje o stavu všech výběrových</w:t>
      </w:r>
      <w:r w:rsidR="0003693C" w:rsidRPr="00D04316">
        <w:rPr>
          <w:sz w:val="24"/>
          <w:szCs w:val="24"/>
        </w:rPr>
        <w:t>/zadávacích</w:t>
      </w:r>
      <w:r w:rsidRPr="00D04316">
        <w:rPr>
          <w:sz w:val="24"/>
          <w:szCs w:val="24"/>
        </w:rPr>
        <w:t xml:space="preserve"> řízení, které byly realizovány v</w:t>
      </w:r>
      <w:r w:rsidR="00941E49" w:rsidRPr="00D04316">
        <w:rPr>
          <w:sz w:val="24"/>
          <w:szCs w:val="24"/>
        </w:rPr>
        <w:t xml:space="preserve"> </w:t>
      </w:r>
      <w:r w:rsidRPr="00D04316">
        <w:rPr>
          <w:sz w:val="24"/>
          <w:szCs w:val="24"/>
        </w:rPr>
        <w:t xml:space="preserve">průběhu realizace etapy/projektu. </w:t>
      </w:r>
      <w:r w:rsidR="00C92C32" w:rsidRPr="00D04316">
        <w:rPr>
          <w:sz w:val="24"/>
          <w:szCs w:val="24"/>
        </w:rPr>
        <w:t>VŘ, kter</w:t>
      </w:r>
      <w:r w:rsidR="00142B6B" w:rsidRPr="00D04316">
        <w:rPr>
          <w:sz w:val="24"/>
          <w:szCs w:val="24"/>
        </w:rPr>
        <w:t>á</w:t>
      </w:r>
      <w:r w:rsidR="00C92C32" w:rsidRPr="00D04316">
        <w:rPr>
          <w:sz w:val="24"/>
          <w:szCs w:val="24"/>
        </w:rPr>
        <w:t xml:space="preserve"> jsou cel</w:t>
      </w:r>
      <w:r w:rsidR="00142B6B" w:rsidRPr="00D04316">
        <w:rPr>
          <w:sz w:val="24"/>
          <w:szCs w:val="24"/>
        </w:rPr>
        <w:t>á</w:t>
      </w:r>
      <w:r w:rsidR="00C92C32" w:rsidRPr="00D04316">
        <w:rPr>
          <w:sz w:val="24"/>
          <w:szCs w:val="24"/>
        </w:rPr>
        <w:t xml:space="preserve"> pouze na nezpůsobilé výdaje</w:t>
      </w:r>
      <w:r w:rsidR="00142B6B" w:rsidRPr="00D04316">
        <w:rPr>
          <w:sz w:val="24"/>
          <w:szCs w:val="24"/>
        </w:rPr>
        <w:t>,</w:t>
      </w:r>
      <w:r w:rsidR="00C92C32" w:rsidRPr="00D04316">
        <w:rPr>
          <w:sz w:val="24"/>
          <w:szCs w:val="24"/>
        </w:rPr>
        <w:t xml:space="preserve"> se do Benefit7 nezadávají.</w:t>
      </w:r>
    </w:p>
    <w:p w:rsidR="00706030" w:rsidRPr="00D04316" w:rsidRDefault="004E27EA" w:rsidP="00552025">
      <w:pPr>
        <w:keepNext/>
        <w:keepLines/>
        <w:spacing w:before="120"/>
        <w:jc w:val="both"/>
        <w:rPr>
          <w:sz w:val="24"/>
          <w:szCs w:val="24"/>
        </w:rPr>
      </w:pPr>
      <w:r w:rsidRPr="00D04316">
        <w:rPr>
          <w:sz w:val="24"/>
          <w:szCs w:val="24"/>
        </w:rPr>
        <w:t>V</w:t>
      </w:r>
      <w:r w:rsidR="00941E49" w:rsidRPr="00D04316">
        <w:rPr>
          <w:sz w:val="24"/>
          <w:szCs w:val="24"/>
        </w:rPr>
        <w:t xml:space="preserve"> </w:t>
      </w:r>
      <w:r w:rsidRPr="00D04316">
        <w:rPr>
          <w:sz w:val="24"/>
          <w:szCs w:val="24"/>
        </w:rPr>
        <w:t>případě výběrového</w:t>
      </w:r>
      <w:r w:rsidR="0003693C" w:rsidRPr="00D04316">
        <w:rPr>
          <w:sz w:val="24"/>
          <w:szCs w:val="24"/>
        </w:rPr>
        <w:t>/zadávacího</w:t>
      </w:r>
      <w:r w:rsidRPr="00D04316">
        <w:rPr>
          <w:sz w:val="24"/>
          <w:szCs w:val="24"/>
        </w:rPr>
        <w:t xml:space="preserve"> řízení mohou nastat dvě varianty </w:t>
      </w:r>
      <w:r w:rsidR="0003693C" w:rsidRPr="00D04316">
        <w:rPr>
          <w:sz w:val="24"/>
          <w:szCs w:val="24"/>
        </w:rPr>
        <w:t>–</w:t>
      </w:r>
      <w:r w:rsidRPr="00D04316">
        <w:rPr>
          <w:sz w:val="24"/>
          <w:szCs w:val="24"/>
        </w:rPr>
        <w:t xml:space="preserve"> výběrové</w:t>
      </w:r>
      <w:r w:rsidR="0003693C" w:rsidRPr="00D04316">
        <w:rPr>
          <w:sz w:val="24"/>
          <w:szCs w:val="24"/>
        </w:rPr>
        <w:t>/zadávací</w:t>
      </w:r>
      <w:r w:rsidRPr="00D04316">
        <w:rPr>
          <w:sz w:val="24"/>
          <w:szCs w:val="24"/>
        </w:rPr>
        <w:t xml:space="preserve"> řízení</w:t>
      </w:r>
      <w:r w:rsidR="00C9243D" w:rsidRPr="00FB6A19">
        <w:rPr>
          <w:sz w:val="24"/>
          <w:szCs w:val="24"/>
        </w:rPr>
        <w:t xml:space="preserve"> je načteno v</w:t>
      </w:r>
      <w:r w:rsidR="00941E49" w:rsidRPr="00D04316">
        <w:rPr>
          <w:sz w:val="24"/>
          <w:szCs w:val="24"/>
        </w:rPr>
        <w:t xml:space="preserve"> </w:t>
      </w:r>
      <w:r w:rsidR="00C9243D" w:rsidRPr="00D04316">
        <w:rPr>
          <w:sz w:val="24"/>
          <w:szCs w:val="24"/>
        </w:rPr>
        <w:t>monitorovací zprávě/hlášení o pokroku</w:t>
      </w:r>
      <w:r w:rsidRPr="00D04316">
        <w:rPr>
          <w:sz w:val="24"/>
          <w:szCs w:val="24"/>
        </w:rPr>
        <w:t xml:space="preserve"> (bylo součástí projektové žádosti nebo předchozí </w:t>
      </w:r>
      <w:r w:rsidR="00C9243D" w:rsidRPr="00D04316">
        <w:rPr>
          <w:sz w:val="24"/>
          <w:szCs w:val="24"/>
        </w:rPr>
        <w:t>monitorovací zprávy/hlášení o pokroku</w:t>
      </w:r>
      <w:r w:rsidRPr="00D04316">
        <w:rPr>
          <w:sz w:val="24"/>
          <w:szCs w:val="24"/>
        </w:rPr>
        <w:t xml:space="preserve"> nebo bylo zadáno do IS Monit7+ ručně projektovým manažerem, dále viz bod 1</w:t>
      </w:r>
      <w:r w:rsidR="00D065F6" w:rsidRPr="00D04316">
        <w:rPr>
          <w:sz w:val="24"/>
          <w:szCs w:val="24"/>
        </w:rPr>
        <w:t>)</w:t>
      </w:r>
      <w:r w:rsidRPr="00D04316">
        <w:rPr>
          <w:sz w:val="24"/>
          <w:szCs w:val="24"/>
        </w:rPr>
        <w:t xml:space="preserve"> nebo v</w:t>
      </w:r>
      <w:r w:rsidR="006F3AAF" w:rsidRPr="00D04316">
        <w:rPr>
          <w:sz w:val="24"/>
          <w:szCs w:val="24"/>
        </w:rPr>
        <w:t xml:space="preserve"> projektové</w:t>
      </w:r>
      <w:r w:rsidR="00941E49" w:rsidRPr="00D04316">
        <w:rPr>
          <w:sz w:val="24"/>
          <w:szCs w:val="24"/>
        </w:rPr>
        <w:t xml:space="preserve"> </w:t>
      </w:r>
      <w:r w:rsidRPr="00D04316">
        <w:rPr>
          <w:sz w:val="24"/>
          <w:szCs w:val="24"/>
        </w:rPr>
        <w:t>žádosti nebylo výběrové</w:t>
      </w:r>
      <w:r w:rsidR="00FF6905" w:rsidRPr="00D04316">
        <w:rPr>
          <w:sz w:val="24"/>
          <w:szCs w:val="24"/>
        </w:rPr>
        <w:t>/zadávací</w:t>
      </w:r>
      <w:r w:rsidRPr="00D04316">
        <w:rPr>
          <w:sz w:val="24"/>
          <w:szCs w:val="24"/>
        </w:rPr>
        <w:t xml:space="preserve"> ří</w:t>
      </w:r>
      <w:r w:rsidR="006F3AAF" w:rsidRPr="00D04316">
        <w:rPr>
          <w:sz w:val="24"/>
          <w:szCs w:val="24"/>
        </w:rPr>
        <w:t>zení vůbec</w:t>
      </w:r>
      <w:r w:rsidR="004770E0" w:rsidRPr="00D04316">
        <w:rPr>
          <w:sz w:val="24"/>
          <w:szCs w:val="24"/>
        </w:rPr>
        <w:t xml:space="preserve"> zadáno</w:t>
      </w:r>
      <w:r w:rsidR="007E3524" w:rsidRPr="00D04316">
        <w:rPr>
          <w:sz w:val="24"/>
          <w:szCs w:val="24"/>
        </w:rPr>
        <w:t xml:space="preserve"> </w:t>
      </w:r>
      <w:r w:rsidRPr="00D04316">
        <w:rPr>
          <w:sz w:val="24"/>
          <w:szCs w:val="24"/>
        </w:rPr>
        <w:t>(při vyplňování se postupuje dle bodu 2).</w:t>
      </w:r>
      <w:r w:rsidR="00AF4060" w:rsidRPr="00D04316">
        <w:rPr>
          <w:sz w:val="24"/>
          <w:szCs w:val="24"/>
        </w:rPr>
        <w:t xml:space="preserve"> V</w:t>
      </w:r>
      <w:r w:rsidR="00941E49" w:rsidRPr="00D04316">
        <w:rPr>
          <w:sz w:val="24"/>
          <w:szCs w:val="24"/>
        </w:rPr>
        <w:t xml:space="preserve"> </w:t>
      </w:r>
      <w:r w:rsidR="00AF4060" w:rsidRPr="00D04316">
        <w:rPr>
          <w:sz w:val="24"/>
          <w:szCs w:val="24"/>
        </w:rPr>
        <w:t xml:space="preserve">případě, že </w:t>
      </w:r>
      <w:r w:rsidR="00A345D3" w:rsidRPr="00D04316">
        <w:rPr>
          <w:sz w:val="24"/>
          <w:szCs w:val="24"/>
        </w:rPr>
        <w:t>ZŘ/</w:t>
      </w:r>
      <w:r w:rsidR="00AF4060" w:rsidRPr="00D04316">
        <w:rPr>
          <w:sz w:val="24"/>
          <w:szCs w:val="24"/>
        </w:rPr>
        <w:t>VŘ bylo zadáno v</w:t>
      </w:r>
      <w:r w:rsidR="00941E49" w:rsidRPr="00D04316">
        <w:rPr>
          <w:sz w:val="24"/>
          <w:szCs w:val="24"/>
        </w:rPr>
        <w:t xml:space="preserve"> </w:t>
      </w:r>
      <w:r w:rsidR="00AF4060" w:rsidRPr="00D04316">
        <w:rPr>
          <w:sz w:val="24"/>
          <w:szCs w:val="24"/>
        </w:rPr>
        <w:t xml:space="preserve">projektové žádosti, nezakládejte nové </w:t>
      </w:r>
      <w:r w:rsidR="00A345D3" w:rsidRPr="00D04316">
        <w:rPr>
          <w:sz w:val="24"/>
          <w:szCs w:val="24"/>
        </w:rPr>
        <w:t>ZŘ/</w:t>
      </w:r>
      <w:r w:rsidR="00AF4060" w:rsidRPr="00D04316">
        <w:rPr>
          <w:sz w:val="24"/>
          <w:szCs w:val="24"/>
        </w:rPr>
        <w:t xml:space="preserve">VŘ a původní </w:t>
      </w:r>
      <w:r w:rsidR="009255D1" w:rsidRPr="00D04316">
        <w:rPr>
          <w:sz w:val="24"/>
          <w:szCs w:val="24"/>
        </w:rPr>
        <w:t>ZŘ/</w:t>
      </w:r>
      <w:r w:rsidR="00AF4060" w:rsidRPr="00D04316">
        <w:rPr>
          <w:sz w:val="24"/>
          <w:szCs w:val="24"/>
        </w:rPr>
        <w:t>VŘ pouze zaktualizujte.</w:t>
      </w:r>
    </w:p>
    <w:p w:rsidR="00706030" w:rsidRPr="00552025" w:rsidRDefault="00706030" w:rsidP="00552025">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D14E76">
        <w:rPr>
          <w:rFonts w:cs="Times New Roman"/>
          <w:b/>
          <w:szCs w:val="24"/>
        </w:rPr>
        <w:t xml:space="preserve"> V případě rámcové smlouvy </w:t>
      </w:r>
      <w:r w:rsidR="00760C33">
        <w:rPr>
          <w:rFonts w:cs="Times New Roman"/>
          <w:b/>
          <w:szCs w:val="24"/>
        </w:rPr>
        <w:t>pole Nasmlouvaná cena není aktivní.</w:t>
      </w:r>
      <w:r w:rsidRPr="00066730">
        <w:rPr>
          <w:rFonts w:cs="Times New Roman"/>
          <w:b/>
          <w:szCs w:val="24"/>
        </w:rPr>
        <w:t xml:space="preserve"> </w:t>
      </w:r>
    </w:p>
    <w:p w:rsidR="00706030" w:rsidRDefault="004E27EA" w:rsidP="00552025">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06030" w:rsidRPr="00552025"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drawing>
          <wp:inline distT="0" distB="0" distL="0" distR="0" wp14:anchorId="7F83ACFD" wp14:editId="79906EF3">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19"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Pr="00552025" w:rsidRDefault="007E3524" w:rsidP="00552025">
      <w:pPr>
        <w:pStyle w:val="textPP"/>
        <w:rPr>
          <w:rFonts w:cs="Times New Roman"/>
          <w:szCs w:val="24"/>
        </w:rPr>
      </w:pPr>
    </w:p>
    <w:p w:rsidR="00706030" w:rsidRDefault="004E27EA" w:rsidP="00706030">
      <w:pPr>
        <w:pStyle w:val="textPP"/>
        <w:keepNext/>
        <w:keepLines/>
        <w:rPr>
          <w:rFonts w:cs="Times New Roman"/>
          <w:szCs w:val="24"/>
        </w:rPr>
      </w:pPr>
      <w:r w:rsidRPr="00066730">
        <w:rPr>
          <w:rFonts w:cs="Times New Roman"/>
          <w:szCs w:val="24"/>
        </w:rPr>
        <w:lastRenderedPageBreak/>
        <w:t>Je nutné vyplnit následující pole:</w:t>
      </w:r>
    </w:p>
    <w:p w:rsidR="00706030" w:rsidRPr="00552025" w:rsidRDefault="00706030" w:rsidP="00706030">
      <w:pPr>
        <w:pStyle w:val="textPP"/>
        <w:keepNext/>
        <w:keepLines/>
        <w:rPr>
          <w:rFonts w:cs="Times New Roman"/>
          <w:b/>
          <w:szCs w:val="24"/>
        </w:rPr>
      </w:pPr>
    </w:p>
    <w:p w:rsidR="00D065F6" w:rsidRDefault="0058210E" w:rsidP="00D065F6">
      <w:pPr>
        <w:pStyle w:val="textPP"/>
        <w:keepNext/>
        <w:keepLines/>
        <w:rPr>
          <w:rFonts w:cs="Times New Roman"/>
          <w:iCs w:val="0"/>
          <w:szCs w:val="24"/>
        </w:rPr>
      </w:pPr>
      <w:r>
        <w:fldChar w:fldCharType="begin"/>
      </w:r>
      <w:r>
        <w:instrText xml:space="preserve"> HTMLCONTROL Forms.HTML:Checkbox.1 </w:instrText>
      </w:r>
      <w:r>
        <w:fldChar w:fldCharType="separate"/>
      </w:r>
      <w:r>
        <w:rPr>
          <w:bCs w:val="0"/>
          <w:iCs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pt">
            <v:imagedata r:id="rId20" o:title=""/>
          </v:shape>
        </w:pict>
      </w:r>
      <w:r>
        <w:rPr>
          <w:bCs w:val="0"/>
          <w:iCs w:val="0"/>
        </w:rPr>
        <w:fldChar w:fldCharType="end"/>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Pr="00552025" w:rsidRDefault="00D065F6" w:rsidP="00552025">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552025" w:rsidRDefault="00D065F6" w:rsidP="00552025">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Pr="00552025" w:rsidRDefault="00706030" w:rsidP="00552025">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706030" w:rsidRPr="00552025" w:rsidRDefault="00706030" w:rsidP="00552025">
      <w:pPr>
        <w:pStyle w:val="textPP"/>
        <w:keepNext/>
        <w:keepLines/>
        <w:rPr>
          <w:b/>
        </w:rPr>
      </w:pPr>
    </w:p>
    <w:p w:rsidR="00706030" w:rsidRPr="00706030" w:rsidRDefault="00706030" w:rsidP="00706030">
      <w:pPr>
        <w:keepNext/>
        <w:keepLines/>
        <w:spacing w:before="60"/>
      </w:pPr>
      <w:r w:rsidRPr="00706030">
        <w:rPr>
          <w:b/>
          <w:sz w:val="24"/>
        </w:rPr>
        <w:t>Vyplňované údaje k</w:t>
      </w:r>
      <w:r w:rsidR="00D065F6">
        <w:rPr>
          <w:bCs/>
          <w:sz w:val="24"/>
          <w:szCs w:val="24"/>
        </w:rPr>
        <w:t xml:space="preserve"> – vyberte z následujících možností: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Výběrové řízení</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Rámcová smlouva</w:t>
      </w:r>
    </w:p>
    <w:p w:rsidR="00D065F6" w:rsidRPr="00C7592F" w:rsidRDefault="00D065F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C7592F">
        <w:rPr>
          <w:rFonts w:ascii="Times New Roman" w:hAnsi="Times New Roman" w:cs="Times New Roman"/>
          <w:sz w:val="24"/>
          <w:szCs w:val="24"/>
        </w:rPr>
        <w:t>Minitendr</w:t>
      </w:r>
    </w:p>
    <w:p w:rsidR="00D065F6" w:rsidRDefault="00D04316"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4FD6906" wp14:editId="78B2D1AF">
                <wp:simplePos x="0" y="0"/>
                <wp:positionH relativeFrom="column">
                  <wp:posOffset>0</wp:posOffset>
                </wp:positionH>
                <wp:positionV relativeFrom="paragraph">
                  <wp:posOffset>785495</wp:posOffset>
                </wp:positionV>
                <wp:extent cx="5772150" cy="3258820"/>
                <wp:effectExtent l="14605" t="9525" r="13970" b="2730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258820"/>
                        </a:xfrm>
                        <a:prstGeom prst="rect">
                          <a:avLst/>
                        </a:prstGeom>
                        <a:solidFill>
                          <a:srgbClr val="C0C0C0"/>
                        </a:solidFill>
                        <a:ln w="12700">
                          <a:solidFill>
                            <a:srgbClr val="C0C0C0"/>
                          </a:solidFill>
                          <a:miter lim="800000"/>
                          <a:headEnd/>
                          <a:tailEnd/>
                        </a:ln>
                        <a:effectLst>
                          <a:outerShdw dist="28398" dir="3806097" algn="ctr" rotWithShape="0">
                            <a:srgbClr val="7F7F7F">
                              <a:alpha val="50000"/>
                            </a:srgbClr>
                          </a:outerShdw>
                        </a:effectLst>
                      </wps:spPr>
                      <wps:txbx>
                        <w:txbxContent>
                          <w:p w:rsidR="003E322A" w:rsidRPr="00C7592F" w:rsidRDefault="003E322A" w:rsidP="00507A4D">
                            <w:pPr>
                              <w:autoSpaceDE w:val="0"/>
                              <w:autoSpaceDN w:val="0"/>
                              <w:adjustRightInd w:val="0"/>
                              <w:jc w:val="both"/>
                              <w:rPr>
                                <w:b/>
                                <w:sz w:val="24"/>
                                <w:szCs w:val="24"/>
                                <w:u w:val="single"/>
                              </w:rPr>
                            </w:pPr>
                            <w:r w:rsidRPr="00C7592F">
                              <w:rPr>
                                <w:b/>
                                <w:sz w:val="24"/>
                                <w:szCs w:val="24"/>
                                <w:u w:val="single"/>
                              </w:rPr>
                              <w:t xml:space="preserve">Definice: </w:t>
                            </w:r>
                          </w:p>
                          <w:p w:rsidR="003E322A" w:rsidRPr="00C7592F" w:rsidRDefault="003E322A" w:rsidP="00507A4D">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3E322A" w:rsidRPr="00C7592F" w:rsidRDefault="003E322A" w:rsidP="00507A4D">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sidR="00463B6E">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3E322A" w:rsidRPr="00C7592F" w:rsidRDefault="003E322A" w:rsidP="00507A4D">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3E322A" w:rsidRDefault="003E322A" w:rsidP="00507A4D">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3E322A" w:rsidRPr="00B4066F" w:rsidRDefault="003E322A" w:rsidP="00507A4D">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sidR="00463B6E">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3E322A" w:rsidRPr="00C7592F" w:rsidRDefault="003E322A" w:rsidP="00507A4D">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61.85pt;width:454.5pt;height:256.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" fillcolor="silver" strokecolor="silver" strokeweight="1pt">
                <v:shadow on="t" color="#7f7f7f" opacity=".5" offset="1pt"/>
                <v:textbox style="mso-fit-shape-to-text:t">
                  <w:txbxContent>
                    <w:p w:rsidR="003E322A" w:rsidRPr="00C7592F" w:rsidRDefault="003E322A" w:rsidP="00507A4D">
                      <w:pPr>
                        <w:autoSpaceDE w:val="0"/>
                        <w:autoSpaceDN w:val="0"/>
                        <w:adjustRightInd w:val="0"/>
                        <w:jc w:val="both"/>
                        <w:rPr>
                          <w:b/>
                          <w:sz w:val="24"/>
                          <w:szCs w:val="24"/>
                          <w:u w:val="single"/>
                        </w:rPr>
                      </w:pPr>
                      <w:r w:rsidRPr="00C7592F">
                        <w:rPr>
                          <w:b/>
                          <w:sz w:val="24"/>
                          <w:szCs w:val="24"/>
                          <w:u w:val="single"/>
                        </w:rPr>
                        <w:t xml:space="preserve">Definice: </w:t>
                      </w:r>
                    </w:p>
                    <w:p w:rsidR="003E322A" w:rsidRPr="00C7592F" w:rsidRDefault="003E322A" w:rsidP="00507A4D">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3E322A" w:rsidRPr="00C7592F" w:rsidRDefault="003E322A" w:rsidP="00507A4D">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sidR="00463B6E">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3E322A" w:rsidRPr="00C7592F" w:rsidRDefault="003E322A" w:rsidP="00507A4D">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3E322A" w:rsidRDefault="003E322A" w:rsidP="00507A4D">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3E322A" w:rsidRPr="00B4066F" w:rsidRDefault="003E322A" w:rsidP="00507A4D">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sidR="00463B6E">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3E322A" w:rsidRPr="00C7592F" w:rsidRDefault="003E322A" w:rsidP="00507A4D">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mc:Fallback>
        </mc:AlternateContent>
      </w:r>
      <w:r w:rsidR="00D065F6" w:rsidRPr="00C7592F">
        <w:rPr>
          <w:rFonts w:ascii="Times New Roman" w:hAnsi="Times New Roman" w:cs="Times New Roman"/>
          <w:sz w:val="24"/>
          <w:szCs w:val="24"/>
        </w:rPr>
        <w:t>Soutěž o návrh</w:t>
      </w:r>
    </w:p>
    <w:p w:rsidR="00491EFC" w:rsidRDefault="00491EFC" w:rsidP="00491EFC">
      <w:pPr>
        <w:pStyle w:val="Odstavecseseznamem"/>
        <w:keepNext/>
        <w:keepLines/>
        <w:numPr>
          <w:ilvl w:val="1"/>
          <w:numId w:val="5"/>
        </w:numPr>
        <w:spacing w:before="60"/>
        <w:ind w:left="2874" w:hanging="357"/>
        <w:jc w:val="both"/>
        <w:rPr>
          <w:rFonts w:ascii="Times New Roman" w:hAnsi="Times New Roman" w:cs="Times New Roman"/>
          <w:sz w:val="24"/>
          <w:szCs w:val="24"/>
        </w:rPr>
      </w:pPr>
      <w:r>
        <w:rPr>
          <w:rFonts w:ascii="Times New Roman" w:hAnsi="Times New Roman" w:cs="Times New Roman"/>
          <w:sz w:val="24"/>
          <w:szCs w:val="24"/>
        </w:rPr>
        <w:t>Koncesní řízení</w:t>
      </w:r>
    </w:p>
    <w:p w:rsidR="00491EFC" w:rsidRPr="00491EFC" w:rsidRDefault="00491EFC" w:rsidP="00D065F6">
      <w:pPr>
        <w:pStyle w:val="Odstavecseseznamem"/>
        <w:keepNext/>
        <w:keepLines/>
        <w:numPr>
          <w:ilvl w:val="1"/>
          <w:numId w:val="5"/>
        </w:numPr>
        <w:spacing w:before="60"/>
        <w:ind w:left="2874" w:hanging="357"/>
        <w:jc w:val="both"/>
        <w:rPr>
          <w:rFonts w:ascii="Times New Roman" w:hAnsi="Times New Roman" w:cs="Times New Roman"/>
          <w:sz w:val="24"/>
          <w:szCs w:val="24"/>
        </w:rPr>
      </w:pPr>
      <w:r w:rsidRPr="00491EFC">
        <w:rPr>
          <w:rFonts w:ascii="Times New Roman" w:hAnsi="Times New Roman" w:cs="Times New Roman"/>
          <w:sz w:val="24"/>
          <w:szCs w:val="24"/>
        </w:rPr>
        <w:t>Koncesní dialog</w:t>
      </w:r>
    </w:p>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Default="007E3524" w:rsidP="004E27EA">
      <w:pPr>
        <w:pStyle w:val="textPP"/>
        <w:rPr>
          <w:rFonts w:cs="Times New Roman"/>
          <w:szCs w:val="24"/>
        </w:rPr>
      </w:pPr>
    </w:p>
    <w:p w:rsidR="007E3524" w:rsidRPr="00066730" w:rsidRDefault="00025D76" w:rsidP="004E27EA">
      <w:pPr>
        <w:pStyle w:val="textPP"/>
        <w:rPr>
          <w:rFonts w:cs="Times New Roman"/>
          <w:szCs w:val="24"/>
        </w:rPr>
      </w:pPr>
      <w:r>
        <w:rPr>
          <w:rFonts w:cs="Times New Roman"/>
          <w:noProof/>
          <w:szCs w:val="24"/>
        </w:rPr>
        <w:drawing>
          <wp:inline distT="0" distB="0" distL="0" distR="0" wp14:anchorId="7F2323DA" wp14:editId="02235703">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1"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706030" w:rsidRDefault="00706030" w:rsidP="00706030">
      <w:pPr>
        <w:pStyle w:val="textPP"/>
        <w:keepNext/>
        <w:keepLines/>
        <w:rPr>
          <w:rFonts w:cs="Times New Roman"/>
          <w:b/>
          <w:szCs w:val="24"/>
        </w:rPr>
      </w:pPr>
    </w:p>
    <w:p w:rsidR="00706030" w:rsidRPr="00FB6A19" w:rsidRDefault="007C31A4" w:rsidP="00706030">
      <w:pPr>
        <w:keepNext/>
        <w:keepLines/>
        <w:jc w:val="both"/>
        <w:rPr>
          <w:sz w:val="24"/>
        </w:rPr>
      </w:pPr>
      <w:r w:rsidRPr="00FB6A19">
        <w:rPr>
          <w:b/>
          <w:sz w:val="24"/>
        </w:rPr>
        <w:t>VŘ dle výše předpokládané hodnoty</w:t>
      </w:r>
      <w:r w:rsidR="00D065F6" w:rsidRPr="00FB6A19">
        <w:rPr>
          <w:b/>
          <w:sz w:val="24"/>
        </w:rPr>
        <w:t xml:space="preserve"> – </w:t>
      </w:r>
      <w:r w:rsidR="00D065F6" w:rsidRPr="00FB6A19">
        <w:rPr>
          <w:sz w:val="24"/>
        </w:rPr>
        <w:t xml:space="preserve">vyplnění pole je povinné, obsahuje informaci </w:t>
      </w:r>
      <w:r w:rsidR="00195019" w:rsidRPr="00FB6A19">
        <w:rPr>
          <w:sz w:val="24"/>
        </w:rPr>
        <w:br/>
      </w:r>
      <w:r w:rsidR="00D065F6" w:rsidRPr="00FB6A19">
        <w:rPr>
          <w:sz w:val="24"/>
        </w:rPr>
        <w:t xml:space="preserve">o finančním objemu zakázky. Hranice pro jednotlivé kategorie jsou definovány v zákoně </w:t>
      </w:r>
      <w:r w:rsidR="00195019" w:rsidRPr="00FB6A19">
        <w:rPr>
          <w:sz w:val="24"/>
        </w:rPr>
        <w:br/>
      </w:r>
      <w:r w:rsidR="00D065F6" w:rsidRPr="00FB6A19">
        <w:rPr>
          <w:sz w:val="24"/>
        </w:rPr>
        <w:t>o veřejných zakázkách č. 137/2006 Sb.</w:t>
      </w:r>
      <w:r w:rsidR="00195019" w:rsidRPr="00FB6A19">
        <w:rPr>
          <w:sz w:val="24"/>
        </w:rPr>
        <w:t>,</w:t>
      </w:r>
      <w:r w:rsidR="00463B6E" w:rsidRPr="00FB6A19">
        <w:rPr>
          <w:sz w:val="24"/>
        </w:rPr>
        <w:t xml:space="preserve"> §</w:t>
      </w:r>
      <w:r w:rsidR="00D065F6" w:rsidRPr="00FB6A19">
        <w:rPr>
          <w:sz w:val="24"/>
        </w:rPr>
        <w:t>12</w:t>
      </w:r>
      <w:r w:rsidR="00706030" w:rsidRPr="00552025">
        <w:rPr>
          <w:sz w:val="24"/>
          <w:szCs w:val="24"/>
        </w:rPr>
        <w:t>.</w:t>
      </w:r>
    </w:p>
    <w:p w:rsidR="00706030" w:rsidRPr="00706030"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Stav VŘ</w:t>
      </w:r>
    </w:p>
    <w:p w:rsidR="00706030" w:rsidRDefault="004E27EA" w:rsidP="00706030">
      <w:pPr>
        <w:pStyle w:val="textPP"/>
        <w:keepNext/>
        <w:keepLines/>
        <w:spacing w:before="60" w:after="120"/>
      </w:pPr>
      <w:r w:rsidRPr="00066730">
        <w:rPr>
          <w:rFonts w:cs="Times New Roman"/>
          <w:szCs w:val="24"/>
        </w:rPr>
        <w:t>Vyberte ze seznamu stav výběrového</w:t>
      </w:r>
      <w:r w:rsidR="006D25FD">
        <w:rPr>
          <w:rFonts w:cs="Times New Roman"/>
          <w:szCs w:val="24"/>
        </w:rPr>
        <w:t>/zadávacího</w:t>
      </w:r>
      <w:r w:rsidRPr="00066730">
        <w:rPr>
          <w:rFonts w:cs="Times New Roman"/>
          <w:szCs w:val="24"/>
        </w:rPr>
        <w:t xml:space="preserve"> řízení.</w:t>
      </w:r>
      <w:r w:rsidR="00417958">
        <w:rPr>
          <w:rFonts w:cs="Times New Roman"/>
          <w:szCs w:val="24"/>
        </w:rPr>
        <w:t xml:space="preserve"> </w:t>
      </w:r>
      <w:r w:rsidR="00417958">
        <w:t xml:space="preserve">Výklad pojmů stavů </w:t>
      </w:r>
      <w:r w:rsidR="00DE1E2E">
        <w:t>ZŘ/</w:t>
      </w:r>
      <w:r w:rsidR="00417958">
        <w:t xml:space="preserve">VŘ: </w:t>
      </w:r>
      <w:r w:rsidR="00417958" w:rsidRPr="00DE1E2E">
        <w:rPr>
          <w:i/>
        </w:rPr>
        <w:t>ukončené</w:t>
      </w:r>
      <w:r w:rsidR="00417958">
        <w:t xml:space="preserve"> = uzavřením smlouvy s dodavatelem; </w:t>
      </w:r>
      <w:r w:rsidR="00417958" w:rsidRPr="00DE1E2E">
        <w:rPr>
          <w:i/>
        </w:rPr>
        <w:t>zrušené</w:t>
      </w:r>
      <w:r w:rsidR="00417958">
        <w:t xml:space="preserve"> = zrušení zadavatelem nejpozději do uzavření smlouvy, </w:t>
      </w:r>
      <w:r w:rsidR="00417958" w:rsidRPr="00DE1E2E">
        <w:rPr>
          <w:i/>
        </w:rPr>
        <w:t>nenaplněno</w:t>
      </w:r>
      <w:r w:rsidR="00417958">
        <w:t xml:space="preserve"> = stav, kdy smlouva </w:t>
      </w:r>
      <w:r w:rsidR="00F85EAB">
        <w:t>byla</w:t>
      </w:r>
      <w:r w:rsidR="00417958">
        <w:t xml:space="preserve"> ukončena výpovědí, odstoupením od sml</w:t>
      </w:r>
      <w:r w:rsidR="00F85EAB">
        <w:t>ouvy, dohodou nebo soud prohlásil smlouvu za neplatnou či</w:t>
      </w:r>
      <w:r w:rsidR="00417958">
        <w:t xml:space="preserve"> plnění smlouvy </w:t>
      </w:r>
      <w:r w:rsidR="00F85EAB">
        <w:t xml:space="preserve">zakázal </w:t>
      </w:r>
      <w:r w:rsidR="009F3ADF">
        <w:t>Ú</w:t>
      </w:r>
      <w:r w:rsidR="00F85EAB">
        <w:t>O</w:t>
      </w:r>
      <w:r w:rsidR="009F3ADF">
        <w:t>H</w:t>
      </w:r>
      <w:r w:rsidR="00417958">
        <w:t>S.</w:t>
      </w:r>
    </w:p>
    <w:p w:rsidR="00722576" w:rsidRDefault="00722576">
      <w:pPr>
        <w:pStyle w:val="textPP"/>
        <w:keepNext/>
        <w:keepLines/>
        <w:spacing w:before="60" w:after="120"/>
        <w:rPr>
          <w:rFonts w:cs="Times New Roman"/>
          <w:szCs w:val="24"/>
        </w:rPr>
      </w:pPr>
      <w:r>
        <w:rPr>
          <w:rFonts w:cs="Times New Roman"/>
          <w:noProof/>
          <w:szCs w:val="24"/>
        </w:rPr>
        <w:drawing>
          <wp:inline distT="0" distB="0" distL="0" distR="0" wp14:anchorId="20CDC876" wp14:editId="11901D75">
            <wp:extent cx="5762625" cy="156210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463B6E">
        <w:rPr>
          <w:b/>
        </w:rPr>
        <w:t>Druh výběrového/zadávacího řízení</w:t>
      </w:r>
    </w:p>
    <w:p w:rsidR="003E322A" w:rsidRPr="00552025" w:rsidRDefault="007C31A4" w:rsidP="003E322A">
      <w:pPr>
        <w:pStyle w:val="textPP"/>
        <w:spacing w:before="60" w:after="120"/>
        <w:rPr>
          <w:rFonts w:cs="Times New Roman"/>
          <w:bCs w:val="0"/>
          <w:iCs w:val="0"/>
          <w:szCs w:val="24"/>
        </w:rPr>
      </w:pPr>
      <w:r>
        <w:rPr>
          <w:rStyle w:val="textPPChar"/>
          <w:rFonts w:cs="Times New Roman"/>
          <w:szCs w:val="24"/>
        </w:rPr>
        <w:t>Vyberte</w:t>
      </w:r>
      <w:r w:rsidR="00706030" w:rsidRPr="00552025">
        <w:t xml:space="preserve"> ze seznamu druh </w:t>
      </w:r>
      <w:r w:rsidR="008A28F6" w:rsidRPr="00552025">
        <w:t>zadávacího</w:t>
      </w:r>
      <w:r w:rsidR="00D065F6" w:rsidRPr="00552025">
        <w:t>/výběrového</w:t>
      </w:r>
      <w:r w:rsidR="008A28F6" w:rsidRPr="00552025">
        <w:t xml:space="preserve"> řízení.</w:t>
      </w:r>
    </w:p>
    <w:p w:rsidR="00706030" w:rsidRDefault="00D065F6" w:rsidP="00706030">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Default="003E322A" w:rsidP="003E322A">
      <w:pPr>
        <w:pStyle w:val="textPP"/>
        <w:spacing w:before="60" w:after="120"/>
        <w:rPr>
          <w:rFonts w:cs="Times New Roman"/>
          <w:szCs w:val="24"/>
        </w:rPr>
      </w:pPr>
    </w:p>
    <w:p w:rsidR="00706030" w:rsidRDefault="007C31A4" w:rsidP="00706030">
      <w:pPr>
        <w:pStyle w:val="textPP"/>
        <w:spacing w:before="60" w:after="120"/>
        <w:rPr>
          <w:rStyle w:val="textPPChar"/>
          <w:rFonts w:cs="Times New Roman"/>
          <w:b/>
          <w:szCs w:val="24"/>
        </w:rPr>
      </w:pPr>
      <w:r w:rsidRPr="00066730">
        <w:rPr>
          <w:rStyle w:val="textPPChar"/>
          <w:rFonts w:cs="Times New Roman"/>
          <w:b/>
          <w:szCs w:val="24"/>
        </w:rPr>
        <w:t xml:space="preserve">Druh </w:t>
      </w:r>
      <w:r>
        <w:rPr>
          <w:rStyle w:val="textPPChar"/>
          <w:rFonts w:cs="Times New Roman"/>
          <w:b/>
          <w:szCs w:val="24"/>
        </w:rPr>
        <w:t>předmětu VŘ</w:t>
      </w:r>
    </w:p>
    <w:p w:rsidR="003E322A" w:rsidRDefault="007C31A4" w:rsidP="003E322A">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lastRenderedPageBreak/>
        <w:drawing>
          <wp:inline distT="0" distB="0" distL="0" distR="0" wp14:anchorId="60C6B9AA" wp14:editId="42CD9662">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706030">
      <w:pPr>
        <w:pStyle w:val="textPP"/>
        <w:spacing w:before="60" w:after="120"/>
        <w:rPr>
          <w:rFonts w:cs="Times New Roman"/>
          <w:szCs w:val="24"/>
        </w:rPr>
      </w:pPr>
      <w:r w:rsidRPr="00066730">
        <w:rPr>
          <w:rFonts w:cs="Times New Roman"/>
          <w:b/>
          <w:szCs w:val="24"/>
        </w:rPr>
        <w:t>Specifikace druhu zadavatele</w:t>
      </w:r>
    </w:p>
    <w:p w:rsidR="003E322A" w:rsidRDefault="007C31A4" w:rsidP="003E322A">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drawing>
          <wp:inline distT="0" distB="0" distL="0" distR="0" wp14:anchorId="640F0F75" wp14:editId="30D0DDE3">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463B6E" w:rsidRDefault="007C31A4" w:rsidP="00463B6E">
      <w:pPr>
        <w:pStyle w:val="textPP"/>
        <w:spacing w:before="60" w:after="120"/>
        <w:rPr>
          <w:rFonts w:cs="Times New Roman"/>
          <w:szCs w:val="24"/>
        </w:rPr>
      </w:pPr>
      <w:r w:rsidRPr="00066730">
        <w:rPr>
          <w:rFonts w:cs="Times New Roman"/>
          <w:b/>
          <w:szCs w:val="24"/>
        </w:rPr>
        <w:t>Předpokládaná hodnota v Kč bez DPH</w:t>
      </w:r>
    </w:p>
    <w:p w:rsidR="00463B6E" w:rsidRDefault="007C31A4" w:rsidP="00463B6E">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463B6E" w:rsidRDefault="00463B6E" w:rsidP="00463B6E">
      <w:pPr>
        <w:pStyle w:val="textPP"/>
        <w:spacing w:before="60" w:after="120"/>
        <w:rPr>
          <w:rFonts w:cs="Times New Roman"/>
          <w:b/>
          <w:szCs w:val="24"/>
        </w:rPr>
      </w:pPr>
    </w:p>
    <w:p w:rsidR="00463B6E" w:rsidRDefault="00D065F6" w:rsidP="00463B6E">
      <w:pPr>
        <w:pStyle w:val="textPP"/>
        <w:spacing w:before="60" w:after="120"/>
        <w:rPr>
          <w:rFonts w:cs="Times New Roman"/>
          <w:szCs w:val="24"/>
        </w:rPr>
      </w:pPr>
      <w:r w:rsidRPr="00AE37DE">
        <w:rPr>
          <w:rFonts w:cs="Times New Roman"/>
          <w:b/>
          <w:szCs w:val="24"/>
        </w:rPr>
        <w:t>Nasmlouvaná cena</w:t>
      </w:r>
      <w:r>
        <w:rPr>
          <w:rFonts w:cs="Times New Roman"/>
          <w:b/>
          <w:szCs w:val="24"/>
        </w:rPr>
        <w:t xml:space="preserve"> v Kč bez DPH</w:t>
      </w:r>
    </w:p>
    <w:p w:rsidR="00463B6E" w:rsidRDefault="00D065F6" w:rsidP="00463B6E">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r w:rsidR="001D1B1E">
        <w:rPr>
          <w:rFonts w:cs="Times New Roman"/>
          <w:szCs w:val="24"/>
        </w:rPr>
        <w:t xml:space="preserve"> </w:t>
      </w:r>
    </w:p>
    <w:p w:rsidR="00463B6E" w:rsidRDefault="00D065F6" w:rsidP="00463B6E">
      <w:pPr>
        <w:pStyle w:val="textPP"/>
        <w:spacing w:before="60" w:after="120"/>
        <w:rPr>
          <w:rFonts w:cs="Times New Roman"/>
          <w:szCs w:val="24"/>
        </w:rPr>
      </w:pPr>
      <w:r w:rsidRPr="00066730">
        <w:rPr>
          <w:rFonts w:cs="Times New Roman"/>
          <w:b/>
          <w:szCs w:val="24"/>
        </w:rPr>
        <w:t>Smluvní částka na způsobilé výdaje</w:t>
      </w:r>
      <w:r>
        <w:rPr>
          <w:rFonts w:cs="Times New Roman"/>
          <w:b/>
          <w:szCs w:val="24"/>
        </w:rPr>
        <w:t xml:space="preserve"> (v Kč)</w:t>
      </w:r>
    </w:p>
    <w:p w:rsidR="001D1B1E" w:rsidRDefault="00D04316" w:rsidP="001D1B1E">
      <w:pPr>
        <w:pStyle w:val="textPP"/>
        <w:spacing w:before="60" w:after="120"/>
        <w:rPr>
          <w:rFonts w:cs="Times New Roman"/>
          <w:szCs w:val="24"/>
        </w:rPr>
      </w:pPr>
      <w:r>
        <w:rPr>
          <w:rFonts w:cs="Times New Roman"/>
          <w:noProof/>
          <w:szCs w:val="24"/>
        </w:rPr>
        <mc:AlternateContent>
          <mc:Choice Requires="wps">
            <w:drawing>
              <wp:anchor distT="0" distB="0" distL="114300" distR="114300" simplePos="0" relativeHeight="251664384" behindDoc="0" locked="0" layoutInCell="1" allowOverlap="1" wp14:anchorId="42DE4723" wp14:editId="645BF311">
                <wp:simplePos x="0" y="0"/>
                <wp:positionH relativeFrom="column">
                  <wp:posOffset>-48895</wp:posOffset>
                </wp:positionH>
                <wp:positionV relativeFrom="paragraph">
                  <wp:posOffset>706755</wp:posOffset>
                </wp:positionV>
                <wp:extent cx="5886450" cy="1582420"/>
                <wp:effectExtent l="13335" t="10795" r="15240" b="2603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582420"/>
                        </a:xfrm>
                        <a:prstGeom prst="rect">
                          <a:avLst/>
                        </a:prstGeom>
                        <a:solidFill>
                          <a:srgbClr val="C0C0C0"/>
                        </a:solidFill>
                        <a:ln w="12700">
                          <a:solidFill>
                            <a:srgbClr val="C0C0C0"/>
                          </a:solidFill>
                          <a:miter lim="800000"/>
                          <a:headEnd/>
                          <a:tailEnd/>
                        </a:ln>
                        <a:effectLst>
                          <a:outerShdw dist="28398" dir="3806097" algn="ctr" rotWithShape="0">
                            <a:srgbClr val="7F7F7F">
                              <a:alpha val="50000"/>
                            </a:srgbClr>
                          </a:outerShdw>
                        </a:effectLst>
                      </wps:spPr>
                      <wps:txbx>
                        <w:txbxContent>
                          <w:p w:rsidR="003E322A" w:rsidRPr="00870511" w:rsidRDefault="003E322A"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3E322A" w:rsidRPr="00870511" w:rsidRDefault="003E322A"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85pt;margin-top:55.65pt;width:463.5pt;height:1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" fillcolor="silver" strokecolor="silver" strokeweight="1pt">
                <v:shadow on="t" color="#7f7f7f" opacity=".5" offset="1pt"/>
                <v:textbox style="mso-fit-shape-to-text:t">
                  <w:txbxContent>
                    <w:p w:rsidR="003E322A" w:rsidRPr="00870511" w:rsidRDefault="003E322A"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3E322A" w:rsidRPr="00870511" w:rsidRDefault="003E322A"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mc:Fallback>
        </mc:AlternateConten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r w:rsidR="001D1B1E">
        <w:rPr>
          <w:rFonts w:cs="Times New Roman"/>
          <w:szCs w:val="24"/>
        </w:rPr>
        <w:t xml:space="preserve"> V případě, že DPH je způsobilým výdajem, uveďte částku včetně DPH.</w:t>
      </w:r>
    </w:p>
    <w:p w:rsidR="00D065F6" w:rsidRDefault="00D065F6" w:rsidP="00463B6E">
      <w:pPr>
        <w:pStyle w:val="textPP"/>
        <w:spacing w:before="60" w:after="120"/>
        <w:rPr>
          <w:rFonts w:cs="Times New Roman"/>
          <w:szCs w:val="24"/>
        </w:rPr>
      </w:pPr>
    </w:p>
    <w:p w:rsidR="00706030" w:rsidRPr="00FB6A19" w:rsidRDefault="00B17819" w:rsidP="00706030">
      <w:pPr>
        <w:keepNext/>
        <w:keepLines/>
        <w:spacing w:before="120"/>
        <w:jc w:val="both"/>
        <w:rPr>
          <w:sz w:val="24"/>
        </w:rPr>
      </w:pPr>
      <w:r w:rsidRPr="00FB6A19">
        <w:rPr>
          <w:b/>
          <w:sz w:val="24"/>
        </w:rPr>
        <w:lastRenderedPageBreak/>
        <w:t>Předpokládané/skutečné datum zahájení VŘ</w:t>
      </w:r>
      <w:r w:rsidR="00D065F6" w:rsidRPr="00FB6A19">
        <w:rPr>
          <w:b/>
          <w:sz w:val="24"/>
        </w:rPr>
        <w:t xml:space="preserve"> – </w:t>
      </w:r>
      <w:r w:rsidR="00D065F6" w:rsidRPr="00FB6A19">
        <w:rPr>
          <w:sz w:val="24"/>
        </w:rPr>
        <w:t>uveďte</w:t>
      </w:r>
      <w:r w:rsidR="00706030" w:rsidRPr="00552025">
        <w:rPr>
          <w:sz w:val="24"/>
          <w:szCs w:val="24"/>
        </w:rPr>
        <w:t xml:space="preserve"> datum vyhlášení</w:t>
      </w:r>
      <w:r w:rsidR="00D065F6" w:rsidRPr="00552025">
        <w:rPr>
          <w:bCs/>
          <w:sz w:val="24"/>
          <w:szCs w:val="24"/>
        </w:rPr>
        <w:t xml:space="preserve"> zadávacího/</w:t>
      </w:r>
      <w:r w:rsidR="00706030" w:rsidRPr="00552025">
        <w:rPr>
          <w:sz w:val="24"/>
          <w:szCs w:val="24"/>
        </w:rPr>
        <w:t xml:space="preserve"> výběrového řízení. </w:t>
      </w:r>
      <w:r w:rsidR="00D065F6" w:rsidRPr="00552025">
        <w:rPr>
          <w:bCs/>
          <w:sz w:val="24"/>
          <w:szCs w:val="24"/>
        </w:rPr>
        <w:t>P</w:t>
      </w:r>
      <w:r w:rsidR="00D065F6" w:rsidRPr="00552025">
        <w:rPr>
          <w:sz w:val="24"/>
          <w:szCs w:val="24"/>
        </w:rPr>
        <w:t>okud je</w:t>
      </w:r>
      <w:r w:rsidR="00706030" w:rsidRPr="00552025">
        <w:rPr>
          <w:sz w:val="24"/>
          <w:szCs w:val="24"/>
        </w:rPr>
        <w:t xml:space="preserve"> ZŘ/VŘ plánované</w:t>
      </w:r>
      <w:r w:rsidR="00D065F6" w:rsidRPr="00552025">
        <w:rPr>
          <w:sz w:val="24"/>
          <w:szCs w:val="24"/>
        </w:rPr>
        <w:t>, jde o předpokládané datum zahájení ZŘ/VŘ.</w:t>
      </w:r>
      <w:r w:rsidR="00706030" w:rsidRPr="00552025">
        <w:rPr>
          <w:sz w:val="24"/>
          <w:szCs w:val="24"/>
        </w:rPr>
        <w:t xml:space="preserve"> Skutečné datum pro ZŘ/VŘ ve stavu </w:t>
      </w:r>
      <w:r w:rsidR="00AE747F" w:rsidRPr="00552025">
        <w:rPr>
          <w:iCs/>
          <w:sz w:val="24"/>
          <w:szCs w:val="24"/>
        </w:rPr>
        <w:t xml:space="preserve">Zahájeno, Ukončeno </w:t>
      </w:r>
      <w:r w:rsidR="00D065F6" w:rsidRPr="00552025">
        <w:rPr>
          <w:iCs/>
          <w:sz w:val="24"/>
          <w:szCs w:val="24"/>
        </w:rPr>
        <w:t xml:space="preserve">nebo Nenaplněno. </w:t>
      </w:r>
      <w:r w:rsidR="00D065F6" w:rsidRPr="00552025">
        <w:rPr>
          <w:i/>
          <w:iCs/>
          <w:sz w:val="24"/>
          <w:szCs w:val="24"/>
        </w:rPr>
        <w:t>Datum zahájení VŘ/ZŘ</w:t>
      </w:r>
      <w:r w:rsidR="00D065F6" w:rsidRPr="00552025">
        <w:rPr>
          <w:iCs/>
          <w:sz w:val="24"/>
          <w:szCs w:val="24"/>
        </w:rPr>
        <w:t xml:space="preserve"> je datum odeslání výzvy zájemcům k předložení nabídky nebo datum uveřejnění oznámení způsobem uvedeným v Příručce pro žadatele a příjemce. </w:t>
      </w:r>
    </w:p>
    <w:p w:rsidR="0045123B" w:rsidRPr="002A217C" w:rsidRDefault="0045123B" w:rsidP="00552025">
      <w:pPr>
        <w:pStyle w:val="textPP"/>
        <w:keepNext/>
        <w:keepLines/>
        <w:rPr>
          <w:bCs w:val="0"/>
          <w:szCs w:val="24"/>
        </w:rPr>
      </w:pPr>
    </w:p>
    <w:p w:rsidR="00D065F6" w:rsidRDefault="00D065F6" w:rsidP="00D065F6">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sidR="00AE747F">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706030" w:rsidRPr="00552025" w:rsidRDefault="00706030" w:rsidP="00552025">
      <w:pPr>
        <w:pStyle w:val="textPP"/>
        <w:keepNext/>
        <w:keepLines/>
      </w:pPr>
    </w:p>
    <w:p w:rsidR="00706030" w:rsidRPr="00463B6E" w:rsidRDefault="00B17819" w:rsidP="00706030">
      <w:pPr>
        <w:keepNext/>
        <w:keepLines/>
        <w:spacing w:before="60" w:line="240" w:lineRule="atLeast"/>
        <w:jc w:val="both"/>
        <w:rPr>
          <w:sz w:val="24"/>
          <w:szCs w:val="24"/>
        </w:rPr>
      </w:pPr>
      <w:r w:rsidRPr="00463B6E">
        <w:rPr>
          <w:b/>
          <w:sz w:val="24"/>
          <w:szCs w:val="24"/>
        </w:rPr>
        <w:t xml:space="preserve">Popis </w:t>
      </w:r>
      <w:r w:rsidR="00D065F6" w:rsidRPr="00463B6E">
        <w:rPr>
          <w:sz w:val="24"/>
          <w:szCs w:val="24"/>
        </w:rPr>
        <w:t>– uveďte</w:t>
      </w:r>
      <w:r w:rsidR="00706030" w:rsidRPr="00463B6E">
        <w:rPr>
          <w:sz w:val="24"/>
          <w:szCs w:val="24"/>
        </w:rPr>
        <w:t xml:space="preserve"> informace o vyhlášení, průběhu a výsledku zadávacího</w:t>
      </w:r>
      <w:r w:rsidR="00D065F6" w:rsidRPr="00463B6E">
        <w:rPr>
          <w:sz w:val="24"/>
          <w:szCs w:val="24"/>
        </w:rPr>
        <w:t>/výběrového</w:t>
      </w:r>
      <w:r w:rsidR="00706030" w:rsidRPr="00463B6E">
        <w:rPr>
          <w:sz w:val="24"/>
          <w:szCs w:val="24"/>
        </w:rPr>
        <w:t xml:space="preserve"> řízení.</w:t>
      </w:r>
    </w:p>
    <w:p w:rsidR="00706030" w:rsidRPr="00FB6A19" w:rsidRDefault="00706030" w:rsidP="00552025">
      <w:pPr>
        <w:keepNext/>
        <w:keepLines/>
        <w:spacing w:before="60" w:line="240" w:lineRule="atLeast"/>
        <w:jc w:val="both"/>
      </w:pPr>
    </w:p>
    <w:p w:rsidR="00706030" w:rsidRDefault="0058210E" w:rsidP="00706030">
      <w:pPr>
        <w:pStyle w:val="textPP"/>
        <w:keepNext/>
        <w:keepLines/>
        <w:spacing w:before="60" w:after="60"/>
        <w:rPr>
          <w:rFonts w:cs="Times New Roman"/>
          <w:szCs w:val="24"/>
        </w:rPr>
      </w:pPr>
      <w:r>
        <w:fldChar w:fldCharType="begin"/>
      </w:r>
      <w:r>
        <w:instrText xml:space="preserve"> HTMLCONTROL Forms.HTML:Checkbox.1 </w:instrText>
      </w:r>
      <w:r>
        <w:fldChar w:fldCharType="separate"/>
      </w:r>
      <w:r>
        <w:rPr>
          <w:bCs w:val="0"/>
          <w:iCs w:val="0"/>
        </w:rPr>
        <w:pict>
          <v:shape id="_x0000_i1026" type="#_x0000_t75" style="width:20.25pt;height:18pt">
            <v:imagedata r:id="rId25" o:title=""/>
          </v:shape>
        </w:pict>
      </w:r>
      <w:r>
        <w:rPr>
          <w:bCs w:val="0"/>
          <w:iCs w:val="0"/>
        </w:rPr>
        <w:fldChar w:fldCharType="end"/>
      </w:r>
      <w:r w:rsidR="00F038FA" w:rsidRPr="00066730">
        <w:rPr>
          <w:rFonts w:cs="Times New Roman"/>
          <w:b/>
          <w:szCs w:val="24"/>
        </w:rPr>
        <w:t>Byl podepsán dodatek s</w:t>
      </w:r>
      <w:r w:rsidR="00D065F6" w:rsidRPr="00002963">
        <w:rPr>
          <w:rFonts w:cs="Times New Roman"/>
          <w:b/>
          <w:szCs w:val="24"/>
        </w:rPr>
        <w:t xml:space="preserve"> </w:t>
      </w:r>
      <w:r w:rsidR="00F038FA" w:rsidRPr="00066730">
        <w:rPr>
          <w:rFonts w:cs="Times New Roman"/>
          <w:b/>
          <w:szCs w:val="24"/>
        </w:rPr>
        <w:t>dodavatelem</w:t>
      </w:r>
      <w:r w:rsidR="00F038FA">
        <w:rPr>
          <w:rFonts w:cs="Times New Roman"/>
          <w:b/>
          <w:szCs w:val="24"/>
        </w:rPr>
        <w:t>?</w:t>
      </w:r>
      <w:r w:rsidR="00D065F6" w:rsidRPr="00002963">
        <w:rPr>
          <w:rFonts w:cs="Times New Roman"/>
          <w:bCs w:val="0"/>
          <w:iCs w:val="0"/>
          <w:szCs w:val="24"/>
        </w:rPr>
        <w:t xml:space="preserve"> - </w:t>
      </w:r>
      <w:r w:rsidR="00D065F6">
        <w:rPr>
          <w:rFonts w:cs="Times New Roman"/>
          <w:bCs w:val="0"/>
          <w:iCs w:val="0"/>
          <w:szCs w:val="24"/>
        </w:rPr>
        <w:t>z</w:t>
      </w:r>
      <w:r w:rsidR="00D065F6" w:rsidRPr="00002963">
        <w:rPr>
          <w:rFonts w:cs="Times New Roman"/>
          <w:bCs w:val="0"/>
          <w:iCs w:val="0"/>
          <w:szCs w:val="24"/>
        </w:rPr>
        <w:t>aškrtněte</w:t>
      </w:r>
      <w:r w:rsidR="00F038FA">
        <w:rPr>
          <w:rFonts w:cs="Times New Roman"/>
          <w:szCs w:val="24"/>
        </w:rPr>
        <w:t xml:space="preserve"> v případě, že byl podepsán dodatek s dodavatelem. Pole je aktivní pouze v případě, že ZŘ/VŘ je ukončené. </w:t>
      </w:r>
    </w:p>
    <w:p w:rsidR="003E322A" w:rsidRPr="00FB6A19" w:rsidRDefault="003E322A" w:rsidP="00552025">
      <w:pPr>
        <w:keepNext/>
        <w:keepLines/>
        <w:jc w:val="both"/>
      </w:pPr>
    </w:p>
    <w:p w:rsidR="00706030" w:rsidRDefault="00B17819" w:rsidP="00706030">
      <w:pPr>
        <w:keepNext/>
        <w:keepLines/>
        <w:jc w:val="both"/>
      </w:pPr>
      <w:r w:rsidRPr="00181ABE">
        <w:rPr>
          <w:bCs/>
          <w:iCs/>
          <w:sz w:val="24"/>
          <w:szCs w:val="24"/>
        </w:rPr>
        <w:t xml:space="preserve">Po vyplnění </w:t>
      </w:r>
      <w:r w:rsidR="00D065F6" w:rsidRPr="00B70DB8">
        <w:rPr>
          <w:bCs/>
          <w:sz w:val="24"/>
          <w:szCs w:val="24"/>
        </w:rPr>
        <w:t>všech povinných polí k</w:t>
      </w:r>
      <w:r w:rsidR="00D065F6">
        <w:rPr>
          <w:bCs/>
          <w:sz w:val="24"/>
          <w:szCs w:val="24"/>
        </w:rPr>
        <w:t> danému zadávacímu/výběrovému</w:t>
      </w:r>
      <w:r w:rsidRPr="00181ABE">
        <w:rPr>
          <w:bCs/>
          <w:iCs/>
          <w:sz w:val="24"/>
          <w:szCs w:val="24"/>
        </w:rPr>
        <w:t xml:space="preserve"> řízení je </w:t>
      </w:r>
      <w:r w:rsidR="00D065F6" w:rsidRPr="00B70DB8">
        <w:rPr>
          <w:bCs/>
          <w:sz w:val="24"/>
          <w:szCs w:val="24"/>
        </w:rPr>
        <w:t>nezbytné údaje uložit prostřednictvím tlačítka „Uložit“. Chcete-li zadat údaje pro</w:t>
      </w:r>
      <w:r w:rsidRPr="00181ABE">
        <w:rPr>
          <w:bCs/>
          <w:iCs/>
          <w:sz w:val="24"/>
          <w:szCs w:val="24"/>
        </w:rPr>
        <w:t xml:space="preserve"> další </w:t>
      </w:r>
      <w:r w:rsidR="00D065F6">
        <w:rPr>
          <w:bCs/>
          <w:sz w:val="24"/>
          <w:szCs w:val="24"/>
        </w:rPr>
        <w:t xml:space="preserve">zadávací/ </w:t>
      </w:r>
      <w:r w:rsidRPr="00181ABE">
        <w:rPr>
          <w:bCs/>
          <w:iCs/>
          <w:sz w:val="24"/>
          <w:szCs w:val="24"/>
        </w:rPr>
        <w:t>výběrové řízení</w:t>
      </w:r>
      <w:r w:rsidR="00D065F6" w:rsidRPr="00B70DB8">
        <w:rPr>
          <w:bCs/>
          <w:sz w:val="24"/>
          <w:szCs w:val="24"/>
        </w:rPr>
        <w:t>, použijte tlačítko „Nový záznam“.</w:t>
      </w:r>
      <w:r w:rsidR="00D065F6" w:rsidRPr="00C07D91">
        <w:rPr>
          <w:bCs/>
          <w:sz w:val="24"/>
          <w:szCs w:val="24"/>
        </w:rPr>
        <w:t xml:space="preserve"> </w:t>
      </w:r>
      <w:r w:rsidR="00D065F6">
        <w:rPr>
          <w:bCs/>
          <w:sz w:val="24"/>
          <w:szCs w:val="24"/>
        </w:rPr>
        <w:t>Zadané informace</w:t>
      </w:r>
      <w:r w:rsidR="00A227FD">
        <w:t xml:space="preserve"> se </w:t>
      </w:r>
      <w:r w:rsidR="00D065F6">
        <w:rPr>
          <w:bCs/>
          <w:szCs w:val="24"/>
        </w:rPr>
        <w:t>načítají do tabulky.</w:t>
      </w:r>
    </w:p>
    <w:p w:rsidR="00706030" w:rsidRDefault="00706030" w:rsidP="00706030">
      <w:pPr>
        <w:pStyle w:val="textPP"/>
        <w:keepNext/>
        <w:keepLines/>
        <w:rPr>
          <w:rFonts w:cs="Times New Roman"/>
          <w:szCs w:val="24"/>
        </w:rPr>
      </w:pPr>
    </w:p>
    <w:p w:rsidR="00706030" w:rsidRDefault="007E3524" w:rsidP="00706030">
      <w:pPr>
        <w:pStyle w:val="Nadpis4"/>
        <w:keepLines/>
        <w:rPr>
          <w:szCs w:val="24"/>
        </w:rPr>
      </w:pPr>
      <w:bookmarkStart w:id="62" w:name="_Toc302653841"/>
      <w:bookmarkStart w:id="63" w:name="_Toc332354971"/>
      <w:bookmarkStart w:id="64" w:name="_Toc327781358"/>
      <w:r>
        <w:rPr>
          <w:szCs w:val="24"/>
        </w:rPr>
        <w:t>Dodavatel pro VŘ</w:t>
      </w:r>
      <w:bookmarkEnd w:id="62"/>
      <w:bookmarkEnd w:id="63"/>
      <w:bookmarkEnd w:id="64"/>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w:t>
      </w:r>
    </w:p>
    <w:p w:rsidR="00463B6E" w:rsidRDefault="00463B6E" w:rsidP="00463B6E">
      <w:pPr>
        <w:keepNext/>
        <w:keepLines/>
        <w:spacing w:before="120"/>
        <w:jc w:val="both"/>
        <w:rPr>
          <w:rStyle w:val="label"/>
          <w:sz w:val="24"/>
          <w:szCs w:val="24"/>
        </w:rPr>
      </w:pPr>
    </w:p>
    <w:p w:rsidR="007E3524" w:rsidRDefault="00025D76" w:rsidP="007E3524">
      <w:pPr>
        <w:keepNext/>
        <w:keepLines/>
        <w:rPr>
          <w:b/>
          <w:bCs/>
          <w:sz w:val="28"/>
          <w:szCs w:val="28"/>
        </w:rPr>
      </w:pPr>
      <w:r>
        <w:rPr>
          <w:b/>
          <w:noProof/>
          <w:sz w:val="28"/>
          <w:szCs w:val="28"/>
        </w:rPr>
        <w:drawing>
          <wp:inline distT="0" distB="0" distL="0" distR="0" wp14:anchorId="7866291C" wp14:editId="02441AFA">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6"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lastRenderedPageBreak/>
        <w:drawing>
          <wp:inline distT="0" distB="0" distL="0" distR="0" wp14:anchorId="09CB896B" wp14:editId="606381DF">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27"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r w:rsidR="00722576">
        <w:rPr>
          <w:rStyle w:val="label"/>
          <w:sz w:val="24"/>
          <w:szCs w:val="24"/>
        </w:rPr>
        <w:t>VAT</w:t>
      </w:r>
      <w:r w:rsidR="002254C2">
        <w:rPr>
          <w:rStyle w:val="label"/>
          <w:sz w:val="24"/>
          <w:szCs w:val="24"/>
        </w:rPr>
        <w:t xml:space="preserve"> </w:t>
      </w:r>
      <w:r w:rsidR="00722576">
        <w:rPr>
          <w:rStyle w:val="label"/>
          <w:sz w:val="24"/>
          <w:szCs w:val="24"/>
        </w:rPr>
        <w:t>(DIČ)</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na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AE747F" w:rsidRDefault="00AE747F" w:rsidP="00B17819">
      <w:pPr>
        <w:pStyle w:val="textPP"/>
        <w:tabs>
          <w:tab w:val="left" w:pos="2850"/>
          <w:tab w:val="left" w:pos="3465"/>
        </w:tabs>
        <w:rPr>
          <w:rFonts w:cs="Times New Roman"/>
          <w:b/>
          <w:sz w:val="28"/>
          <w:szCs w:val="24"/>
        </w:rPr>
      </w:pPr>
    </w:p>
    <w:p w:rsidR="00AE747F" w:rsidRDefault="00AE747F" w:rsidP="00B17819">
      <w:pPr>
        <w:pStyle w:val="textPP"/>
        <w:tabs>
          <w:tab w:val="left" w:pos="2850"/>
          <w:tab w:val="left" w:pos="3465"/>
        </w:tabs>
        <w:rPr>
          <w:rFonts w:cs="Times New Roman"/>
          <w:b/>
          <w:sz w:val="28"/>
          <w:szCs w:val="24"/>
        </w:rPr>
      </w:pPr>
      <w:bookmarkStart w:id="65" w:name="_Toc327781359"/>
    </w:p>
    <w:p w:rsidR="007E3524" w:rsidRDefault="007E3524" w:rsidP="00B17819">
      <w:pPr>
        <w:pStyle w:val="textPP"/>
        <w:tabs>
          <w:tab w:val="left" w:pos="2850"/>
          <w:tab w:val="left" w:pos="3465"/>
        </w:tabs>
        <w:rPr>
          <w:rFonts w:cs="Times New Roman"/>
          <w:b/>
          <w:sz w:val="28"/>
          <w:szCs w:val="24"/>
        </w:rPr>
      </w:pPr>
      <w:r w:rsidRPr="007E3524">
        <w:rPr>
          <w:rFonts w:cs="Times New Roman"/>
          <w:b/>
          <w:sz w:val="28"/>
          <w:szCs w:val="24"/>
        </w:rPr>
        <w:t>Adresa zahr</w:t>
      </w:r>
      <w:r w:rsidR="00B02F86">
        <w:rPr>
          <w:rFonts w:cs="Times New Roman"/>
          <w:b/>
          <w:sz w:val="28"/>
          <w:szCs w:val="24"/>
        </w:rPr>
        <w:t>aničního</w:t>
      </w:r>
      <w:r w:rsidRPr="007E3524">
        <w:rPr>
          <w:rFonts w:cs="Times New Roman"/>
          <w:b/>
          <w:sz w:val="28"/>
          <w:szCs w:val="24"/>
        </w:rPr>
        <w:t xml:space="preserve"> </w:t>
      </w:r>
      <w:r>
        <w:rPr>
          <w:rFonts w:cs="Times New Roman"/>
          <w:b/>
          <w:sz w:val="28"/>
          <w:szCs w:val="24"/>
        </w:rPr>
        <w:t>d</w:t>
      </w:r>
      <w:r w:rsidRPr="007E3524">
        <w:rPr>
          <w:rFonts w:cs="Times New Roman"/>
          <w:b/>
          <w:sz w:val="28"/>
          <w:szCs w:val="24"/>
        </w:rPr>
        <w:t>odavatele</w:t>
      </w:r>
      <w:r w:rsidR="00B17819">
        <w:rPr>
          <w:rFonts w:cs="Times New Roman"/>
          <w:b/>
          <w:sz w:val="28"/>
          <w:szCs w:val="24"/>
        </w:rPr>
        <w:tab/>
      </w:r>
    </w:p>
    <w:p w:rsidR="00AE747F" w:rsidRDefault="00722576" w:rsidP="00552025">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706030" w:rsidRDefault="00AE747F" w:rsidP="00AE747F">
      <w:pPr>
        <w:pStyle w:val="textPP"/>
        <w:tabs>
          <w:tab w:val="left" w:pos="2850"/>
        </w:tabs>
        <w:rPr>
          <w:rStyle w:val="label"/>
          <w:bCs w:val="0"/>
          <w:iCs w:val="0"/>
          <w:sz w:val="22"/>
          <w:szCs w:val="20"/>
        </w:rPr>
      </w:pPr>
      <w:r w:rsidRPr="00AE747F">
        <w:rPr>
          <w:noProof/>
          <w:szCs w:val="20"/>
        </w:rPr>
        <w:drawing>
          <wp:inline distT="0" distB="0" distL="0" distR="0" wp14:anchorId="647A3B17" wp14:editId="4039D246">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66" w:name="_Toc271535793"/>
      <w:bookmarkStart w:id="67" w:name="_Toc302653842"/>
      <w:bookmarkStart w:id="68" w:name="_Toc332354972"/>
      <w:r>
        <w:rPr>
          <w:szCs w:val="24"/>
        </w:rPr>
        <w:lastRenderedPageBreak/>
        <w:t>Detaily VŘ</w:t>
      </w:r>
      <w:bookmarkEnd w:id="66"/>
      <w:bookmarkEnd w:id="67"/>
      <w:bookmarkEnd w:id="68"/>
      <w:bookmarkEnd w:id="65"/>
    </w:p>
    <w:p w:rsidR="00F038FA" w:rsidRDefault="00025D76" w:rsidP="00F038FA">
      <w:pPr>
        <w:rPr>
          <w:noProof/>
        </w:rPr>
      </w:pPr>
      <w:r>
        <w:rPr>
          <w:noProof/>
        </w:rPr>
        <w:drawing>
          <wp:inline distT="0" distB="0" distL="0" distR="0" wp14:anchorId="05449702" wp14:editId="3361D775">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29"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D14E76" w:rsidRDefault="00D14E76" w:rsidP="00706030">
      <w:pPr>
        <w:pStyle w:val="textPP"/>
        <w:rPr>
          <w:b/>
          <w:szCs w:val="24"/>
        </w:rPr>
      </w:pP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D065F6" w:rsidRPr="004042CD" w:rsidRDefault="00B02F86" w:rsidP="00D065F6">
      <w:pPr>
        <w:spacing w:before="120"/>
        <w:jc w:val="both"/>
        <w:rPr>
          <w:sz w:val="24"/>
          <w:szCs w:val="24"/>
        </w:rPr>
      </w:pPr>
      <w:r w:rsidRPr="00B02F86">
        <w:rPr>
          <w:noProof/>
          <w:sz w:val="24"/>
          <w:szCs w:val="24"/>
        </w:rPr>
        <w:lastRenderedPageBreak/>
        <w:t xml:space="preserve"> </w:t>
      </w:r>
      <w:r w:rsidR="00D04316" w:rsidRPr="00FB6A19">
        <w:rPr>
          <w:noProof/>
          <w:sz w:val="24"/>
          <w:szCs w:val="24"/>
        </w:rPr>
        <w:drawing>
          <wp:inline distT="0" distB="0" distL="0" distR="0" wp14:anchorId="728A5E2B" wp14:editId="414B797A">
            <wp:extent cx="5661660" cy="2272030"/>
            <wp:effectExtent l="0" t="0" r="0" b="0"/>
            <wp:docPr id="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1660" cy="2272030"/>
                    </a:xfrm>
                    <a:prstGeom prst="rect">
                      <a:avLst/>
                    </a:prstGeom>
                    <a:noFill/>
                    <a:ln>
                      <a:noFill/>
                    </a:ln>
                  </pic:spPr>
                </pic:pic>
              </a:graphicData>
            </a:graphic>
          </wp:inline>
        </w:drawing>
      </w:r>
    </w:p>
    <w:p w:rsidR="008B44C2" w:rsidRDefault="008B44C2" w:rsidP="008B44C2">
      <w:pPr>
        <w:pStyle w:val="Nadpis4"/>
      </w:pPr>
      <w:r w:rsidRPr="008B44C2">
        <w:t>Etapy VŘ</w:t>
      </w:r>
    </w:p>
    <w:p w:rsidR="008B44C2" w:rsidRPr="008B44C2" w:rsidRDefault="008B44C2" w:rsidP="008B44C2">
      <w:pPr>
        <w:spacing w:before="120"/>
        <w:jc w:val="both"/>
        <w:rPr>
          <w:sz w:val="24"/>
          <w:szCs w:val="24"/>
        </w:rPr>
      </w:pPr>
      <w:r w:rsidRPr="008B44C2">
        <w:rPr>
          <w:sz w:val="24"/>
          <w:szCs w:val="24"/>
        </w:rPr>
        <w:t xml:space="preserve">Aktualizaci vazby a částky z VŘ na etapu je nutné provést u všech VŘ, která </w:t>
      </w:r>
      <w:r w:rsidRPr="00BB5437">
        <w:rPr>
          <w:b/>
          <w:sz w:val="24"/>
          <w:szCs w:val="24"/>
        </w:rPr>
        <w:t>nejsou</w:t>
      </w:r>
      <w:r w:rsidRPr="008B44C2">
        <w:rPr>
          <w:sz w:val="24"/>
          <w:szCs w:val="24"/>
        </w:rPr>
        <w:t xml:space="preserve"> ve stavu </w:t>
      </w:r>
      <w:r w:rsidRPr="00BB5437">
        <w:rPr>
          <w:b/>
          <w:sz w:val="24"/>
          <w:szCs w:val="24"/>
        </w:rPr>
        <w:t>Zrušeno/Nenaplněno</w:t>
      </w:r>
      <w:r w:rsidRPr="008B44C2">
        <w:rPr>
          <w:sz w:val="24"/>
          <w:szCs w:val="24"/>
        </w:rPr>
        <w:t xml:space="preserve">. </w:t>
      </w:r>
    </w:p>
    <w:p w:rsidR="008B44C2" w:rsidRPr="008B44C2" w:rsidRDefault="008B44C2" w:rsidP="008B44C2">
      <w:pPr>
        <w:spacing w:before="120"/>
        <w:jc w:val="both"/>
        <w:rPr>
          <w:sz w:val="24"/>
          <w:szCs w:val="24"/>
        </w:rPr>
      </w:pPr>
      <w:r w:rsidRPr="008B44C2">
        <w:rPr>
          <w:sz w:val="24"/>
          <w:szCs w:val="24"/>
        </w:rPr>
        <w:t xml:space="preserve">V případě, že projekt má pouze jednu etapu, není nutné vazbu a částku z VŘ na etapu vyplňovat. Dále není zapotřebí údaje vyplnit u VŘ, ze kterých nebudou výdaje uplatněny </w:t>
      </w:r>
      <w:r>
        <w:rPr>
          <w:sz w:val="24"/>
          <w:szCs w:val="24"/>
        </w:rPr>
        <w:br/>
      </w:r>
      <w:r w:rsidRPr="008B44C2">
        <w:rPr>
          <w:sz w:val="24"/>
          <w:szCs w:val="24"/>
        </w:rPr>
        <w:t xml:space="preserve">v budoucích etapách. Data je </w:t>
      </w:r>
      <w:r w:rsidRPr="00BB5437">
        <w:rPr>
          <w:b/>
          <w:sz w:val="24"/>
          <w:szCs w:val="24"/>
        </w:rPr>
        <w:t>nutné vyplnit pouze na VŘ a rámcových smlouvách</w:t>
      </w:r>
      <w:r w:rsidRPr="008B44C2">
        <w:rPr>
          <w:sz w:val="24"/>
          <w:szCs w:val="24"/>
        </w:rPr>
        <w:t xml:space="preserve"> (nikoliv na minitendrech).</w:t>
      </w:r>
    </w:p>
    <w:p w:rsidR="008B44C2" w:rsidRPr="008B44C2" w:rsidRDefault="008B44C2" w:rsidP="008B44C2">
      <w:pPr>
        <w:spacing w:before="120"/>
        <w:jc w:val="both"/>
        <w:rPr>
          <w:sz w:val="24"/>
          <w:szCs w:val="24"/>
        </w:rPr>
      </w:pPr>
      <w:r w:rsidRPr="008B44C2">
        <w:rPr>
          <w:sz w:val="24"/>
          <w:szCs w:val="24"/>
        </w:rPr>
        <w:t>Vazba na etapy se vyplňuje na záložce Etapy VŘ. V horní části tabulky je uveden seznam všech VŘ, kter</w:t>
      </w:r>
      <w:r>
        <w:rPr>
          <w:sz w:val="24"/>
          <w:szCs w:val="24"/>
        </w:rPr>
        <w:t>á</w:t>
      </w:r>
      <w:r w:rsidRPr="008B44C2">
        <w:rPr>
          <w:sz w:val="24"/>
          <w:szCs w:val="24"/>
        </w:rPr>
        <w:t xml:space="preserve"> nejsou ve stavu Zrušeno/Nenaplněno. Označte VŘ ke kterému chcete zadat vazbu na etapu. V poli </w:t>
      </w:r>
      <w:r>
        <w:rPr>
          <w:sz w:val="24"/>
          <w:szCs w:val="24"/>
        </w:rPr>
        <w:t>„</w:t>
      </w:r>
      <w:r w:rsidRPr="008B44C2">
        <w:rPr>
          <w:sz w:val="24"/>
          <w:szCs w:val="24"/>
        </w:rPr>
        <w:t>Vybraná etapa</w:t>
      </w:r>
      <w:r>
        <w:rPr>
          <w:sz w:val="24"/>
          <w:szCs w:val="24"/>
        </w:rPr>
        <w:t>“</w:t>
      </w:r>
      <w:r w:rsidRPr="008B44C2">
        <w:rPr>
          <w:sz w:val="24"/>
          <w:szCs w:val="24"/>
        </w:rPr>
        <w:t xml:space="preserve"> zvolte etapu, ve které budou výdaje z VŘ realizovány a vyplňte pole CZV etapy VŘ (v Kč) podle postupu níže. V případě, že VŘ má vazbu na více etap, stiskněte tlačítko </w:t>
      </w:r>
      <w:r>
        <w:rPr>
          <w:sz w:val="24"/>
          <w:szCs w:val="24"/>
        </w:rPr>
        <w:t>„</w:t>
      </w:r>
      <w:r w:rsidRPr="008B44C2">
        <w:rPr>
          <w:sz w:val="24"/>
          <w:szCs w:val="24"/>
        </w:rPr>
        <w:t>Nový záznam</w:t>
      </w:r>
      <w:r>
        <w:rPr>
          <w:sz w:val="24"/>
          <w:szCs w:val="24"/>
        </w:rPr>
        <w:t>“</w:t>
      </w:r>
      <w:r w:rsidRPr="008B44C2">
        <w:rPr>
          <w:sz w:val="24"/>
          <w:szCs w:val="24"/>
        </w:rPr>
        <w:t xml:space="preserve"> a postupujte stejným způsobem.</w:t>
      </w:r>
    </w:p>
    <w:p w:rsidR="008B44C2" w:rsidRPr="008B44C2" w:rsidRDefault="008B44C2" w:rsidP="008B44C2">
      <w:pPr>
        <w:spacing w:before="120"/>
        <w:jc w:val="both"/>
        <w:rPr>
          <w:sz w:val="24"/>
          <w:szCs w:val="24"/>
        </w:rPr>
      </w:pPr>
      <w:r w:rsidRPr="008B44C2">
        <w:rPr>
          <w:sz w:val="24"/>
          <w:szCs w:val="24"/>
        </w:rPr>
        <w:lastRenderedPageBreak/>
        <w:t xml:space="preserve"> </w:t>
      </w:r>
      <w:r w:rsidR="00D04316">
        <w:rPr>
          <w:noProof/>
        </w:rPr>
        <w:drawing>
          <wp:inline distT="0" distB="0" distL="0" distR="0" wp14:anchorId="4D9EBE84" wp14:editId="5DFFA099">
            <wp:extent cx="5615940" cy="4886325"/>
            <wp:effectExtent l="0" t="0" r="3810" b="9525"/>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4886325"/>
                    </a:xfrm>
                    <a:prstGeom prst="rect">
                      <a:avLst/>
                    </a:prstGeom>
                    <a:noFill/>
                    <a:ln>
                      <a:noFill/>
                    </a:ln>
                  </pic:spPr>
                </pic:pic>
              </a:graphicData>
            </a:graphic>
          </wp:inline>
        </w:drawing>
      </w:r>
    </w:p>
    <w:p w:rsidR="008B44C2" w:rsidRPr="004042CD" w:rsidRDefault="008B44C2" w:rsidP="008B44C2">
      <w:pPr>
        <w:spacing w:before="120"/>
        <w:jc w:val="both"/>
        <w:rPr>
          <w:sz w:val="24"/>
          <w:szCs w:val="24"/>
        </w:rPr>
      </w:pPr>
      <w:r w:rsidRPr="00BB5437">
        <w:rPr>
          <w:b/>
          <w:sz w:val="24"/>
          <w:szCs w:val="24"/>
        </w:rPr>
        <w:t>CZV etapy VŘ</w:t>
      </w:r>
      <w:r w:rsidRPr="008B44C2">
        <w:rPr>
          <w:sz w:val="24"/>
          <w:szCs w:val="24"/>
        </w:rPr>
        <w:t xml:space="preserve">  – do pole CZV etapy VŘ uveďte částku odpovídající způsobilým výdajům, které budou z VŘ v etapě uplatněny. Částku uveďte s DPH, pokud lze DPH z VŘ uplatnit jako způsobilý výdaj. Pokud je VŘ ve stavu Plánováno/Zahájeno, jedná se o předpokládanou částku. Pokud je VŘ ve stavu Ukončeno, jedná se o skutečnou částku. V případě VŘ realizovaného po částech uveďte pouze takovou částku, která z dané části VŘ připadá na etapu. Částky nesmí být uvedeny duplicitně a částku etapy je nutné aktualizovat podle stavu VŘ a v návaznosti na změnu smluvní částky na způsobilé výdaje z důvodu dodatku ke smlouvě.</w:t>
      </w:r>
    </w:p>
    <w:p w:rsidR="00941E49" w:rsidRDefault="00941E49" w:rsidP="004E27EA">
      <w:pPr>
        <w:pStyle w:val="Nadpis4"/>
        <w:rPr>
          <w:szCs w:val="24"/>
        </w:rPr>
      </w:pPr>
    </w:p>
    <w:p w:rsidR="00941E49" w:rsidRDefault="00941E49" w:rsidP="004E27EA">
      <w:pPr>
        <w:pStyle w:val="Nadpis4"/>
        <w:rPr>
          <w:szCs w:val="24"/>
        </w:rPr>
      </w:pPr>
    </w:p>
    <w:p w:rsidR="00941E49" w:rsidRDefault="00941E49" w:rsidP="004E27EA">
      <w:pPr>
        <w:pStyle w:val="Nadpis4"/>
        <w:rPr>
          <w:szCs w:val="24"/>
        </w:rPr>
      </w:pPr>
    </w:p>
    <w:p w:rsidR="00941E49" w:rsidRDefault="00941E49" w:rsidP="004E27EA">
      <w:pPr>
        <w:pStyle w:val="Nadpis4"/>
        <w:rPr>
          <w:szCs w:val="24"/>
        </w:rPr>
      </w:pPr>
    </w:p>
    <w:p w:rsidR="00941E49" w:rsidRDefault="00941E49" w:rsidP="00507A4D">
      <w:pPr>
        <w:pStyle w:val="textPP"/>
        <w:spacing w:before="120"/>
        <w:rPr>
          <w:rFonts w:cs="Times New Roman"/>
          <w:szCs w:val="24"/>
        </w:rPr>
      </w:pPr>
    </w:p>
    <w:p w:rsidR="00941E49" w:rsidRDefault="00941E49" w:rsidP="00507A4D">
      <w:pPr>
        <w:pStyle w:val="textPP"/>
        <w:spacing w:before="120"/>
        <w:rPr>
          <w:rFonts w:cs="Times New Roman"/>
          <w:szCs w:val="24"/>
        </w:rPr>
      </w:pPr>
    </w:p>
    <w:p w:rsidR="00C92C32" w:rsidRPr="004042CD" w:rsidRDefault="00CD4229" w:rsidP="00D065F6">
      <w:pPr>
        <w:spacing w:before="120"/>
        <w:jc w:val="both"/>
        <w:rPr>
          <w:sz w:val="24"/>
          <w:szCs w:val="24"/>
        </w:rPr>
      </w:pPr>
      <w:r>
        <w:rPr>
          <w:noProof/>
          <w:sz w:val="24"/>
          <w:szCs w:val="24"/>
        </w:rPr>
        <w:lastRenderedPageBreak/>
        <w:drawing>
          <wp:inline distT="0" distB="0" distL="0" distR="0" wp14:anchorId="295B85C6" wp14:editId="3727C83C">
            <wp:extent cx="5753100" cy="2314575"/>
            <wp:effectExtent l="19050" t="0" r="0" b="0"/>
            <wp:docPr id="1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5753100" cy="2314575"/>
                    </a:xfrm>
                    <a:prstGeom prst="rect">
                      <a:avLst/>
                    </a:prstGeom>
                    <a:noFill/>
                    <a:ln w="9525">
                      <a:noFill/>
                      <a:miter lim="800000"/>
                      <a:headEnd/>
                      <a:tailEnd/>
                    </a:ln>
                  </pic:spPr>
                </pic:pic>
              </a:graphicData>
            </a:graphic>
          </wp:inline>
        </w:drawing>
      </w:r>
    </w:p>
    <w:p w:rsidR="004E27EA" w:rsidRPr="00066730" w:rsidRDefault="004E27EA" w:rsidP="004E27EA">
      <w:pPr>
        <w:pStyle w:val="Nadpis4"/>
        <w:rPr>
          <w:szCs w:val="24"/>
        </w:rPr>
      </w:pPr>
      <w:bookmarkStart w:id="69" w:name="_Toc225235570"/>
      <w:bookmarkStart w:id="70" w:name="_Toc265240595"/>
      <w:bookmarkStart w:id="71" w:name="_Toc271535794"/>
      <w:bookmarkStart w:id="72" w:name="_Toc332354973"/>
      <w:bookmarkStart w:id="73" w:name="_Toc327781360"/>
      <w:r w:rsidRPr="00066730">
        <w:rPr>
          <w:szCs w:val="24"/>
        </w:rPr>
        <w:t>Environmentální kritéria</w:t>
      </w:r>
      <w:bookmarkEnd w:id="69"/>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0"/>
      <w:bookmarkEnd w:id="71"/>
      <w:bookmarkEnd w:id="72"/>
      <w:bookmarkEnd w:id="73"/>
    </w:p>
    <w:p w:rsidR="004E27EA" w:rsidRDefault="004E27EA" w:rsidP="004E27EA">
      <w:pPr>
        <w:pStyle w:val="textPP"/>
        <w:spacing w:before="120"/>
        <w:rPr>
          <w:rFonts w:cs="Times New Roman"/>
          <w:szCs w:val="24"/>
        </w:rPr>
      </w:pPr>
      <w:r w:rsidRPr="00066730">
        <w:rPr>
          <w:rFonts w:cs="Times New Roman"/>
          <w:szCs w:val="24"/>
        </w:rPr>
        <w:t>Do záložky</w:t>
      </w:r>
      <w:r>
        <w:rPr>
          <w:rFonts w:cs="Times New Roman"/>
          <w:szCs w:val="24"/>
        </w:rPr>
        <w:t xml:space="preserve"> </w:t>
      </w:r>
      <w:r w:rsidRPr="00066730">
        <w:rPr>
          <w:rFonts w:cs="Times New Roman"/>
          <w:szCs w:val="24"/>
        </w:rPr>
        <w:t>Environmentální kritéria budou načtena data z IS Monit7</w:t>
      </w:r>
      <w:r>
        <w:rPr>
          <w:rFonts w:cs="Times New Roman"/>
          <w:szCs w:val="24"/>
        </w:rPr>
        <w:t>+</w:t>
      </w:r>
      <w:r w:rsidRPr="00066730">
        <w:rPr>
          <w:rFonts w:cs="Times New Roman"/>
          <w:szCs w:val="24"/>
        </w:rPr>
        <w:t xml:space="preserve"> pouze tehdy, </w:t>
      </w:r>
      <w:r w:rsidR="00F038FA">
        <w:rPr>
          <w:rFonts w:cs="Times New Roman"/>
          <w:szCs w:val="24"/>
        </w:rPr>
        <w:t>má-li</w:t>
      </w:r>
      <w:r w:rsidRPr="00066730">
        <w:rPr>
          <w:rFonts w:cs="Times New Roman"/>
          <w:szCs w:val="24"/>
        </w:rPr>
        <w:t xml:space="preserve"> </w:t>
      </w:r>
      <w:r>
        <w:rPr>
          <w:rFonts w:cs="Times New Roman"/>
          <w:szCs w:val="24"/>
        </w:rPr>
        <w:t>p</w:t>
      </w:r>
      <w:r w:rsidRPr="00066730">
        <w:rPr>
          <w:rFonts w:cs="Times New Roman"/>
          <w:szCs w:val="24"/>
        </w:rPr>
        <w:t>rojekt pozitivní vliv na environmentální kritéria.</w:t>
      </w:r>
      <w:r>
        <w:rPr>
          <w:rFonts w:cs="Times New Roman"/>
          <w:szCs w:val="24"/>
        </w:rPr>
        <w:t xml:space="preserve"> </w:t>
      </w:r>
    </w:p>
    <w:p w:rsidR="004E27EA" w:rsidRDefault="00C1422C" w:rsidP="00507A4D">
      <w:pPr>
        <w:pStyle w:val="textPP"/>
        <w:spacing w:before="120"/>
        <w:rPr>
          <w:rFonts w:cs="Times New Roman"/>
          <w:szCs w:val="24"/>
        </w:rPr>
      </w:pPr>
      <w:r>
        <w:rPr>
          <w:rFonts w:cs="Times New Roman"/>
          <w:szCs w:val="24"/>
        </w:rPr>
        <w:t>V případě, že se jedná o kvantifikov</w:t>
      </w:r>
      <w:r w:rsidR="00440CF2">
        <w:rPr>
          <w:rFonts w:cs="Times New Roman"/>
          <w:szCs w:val="24"/>
        </w:rPr>
        <w:t>atelná environmentální kritéria, tak je p</w:t>
      </w:r>
      <w:r w:rsidR="00D20705">
        <w:rPr>
          <w:rFonts w:cs="Times New Roman"/>
          <w:szCs w:val="24"/>
        </w:rPr>
        <w:t>ostup vyplnění stejný jako u indikátor</w:t>
      </w:r>
      <w:r w:rsidR="00507A4D">
        <w:rPr>
          <w:rFonts w:cs="Times New Roman"/>
          <w:szCs w:val="24"/>
        </w:rPr>
        <w:t>ů</w:t>
      </w:r>
      <w:r w:rsidR="002112C7">
        <w:rPr>
          <w:rFonts w:cs="Times New Roman"/>
          <w:szCs w:val="24"/>
        </w:rPr>
        <w:t>. Pokud</w:t>
      </w:r>
      <w:r>
        <w:rPr>
          <w:rFonts w:cs="Times New Roman"/>
          <w:szCs w:val="24"/>
        </w:rPr>
        <w:t xml:space="preserve"> se jedná o </w:t>
      </w:r>
      <w:r w:rsidR="00440CF2">
        <w:rPr>
          <w:rFonts w:cs="Times New Roman"/>
          <w:szCs w:val="24"/>
        </w:rPr>
        <w:t>ne</w:t>
      </w:r>
      <w:r>
        <w:rPr>
          <w:rFonts w:cs="Times New Roman"/>
          <w:szCs w:val="24"/>
        </w:rPr>
        <w:t>kvantifikovatelná environmentální kritéria</w:t>
      </w:r>
      <w:r w:rsidR="00F538D4">
        <w:rPr>
          <w:rFonts w:cs="Times New Roman"/>
          <w:szCs w:val="24"/>
        </w:rPr>
        <w:t>,</w:t>
      </w:r>
      <w:r w:rsidR="00890115">
        <w:rPr>
          <w:rFonts w:cs="Times New Roman"/>
          <w:szCs w:val="24"/>
        </w:rPr>
        <w:t xml:space="preserve"> tak je </w:t>
      </w:r>
      <w:r w:rsidR="00AF7D29">
        <w:rPr>
          <w:rFonts w:cs="Times New Roman"/>
          <w:szCs w:val="24"/>
        </w:rPr>
        <w:t>nutné odpovídající informace uvést</w:t>
      </w:r>
      <w:r w:rsidR="00890115">
        <w:rPr>
          <w:rFonts w:cs="Times New Roman"/>
          <w:szCs w:val="24"/>
        </w:rPr>
        <w:t xml:space="preserve"> do </w:t>
      </w:r>
      <w:r w:rsidR="00F538D4">
        <w:rPr>
          <w:rFonts w:cs="Times New Roman"/>
          <w:szCs w:val="24"/>
        </w:rPr>
        <w:t>pole s názvem „Informace o naplnění“.</w:t>
      </w:r>
    </w:p>
    <w:p w:rsidR="00F038FA" w:rsidRDefault="00F038FA" w:rsidP="004E27EA">
      <w:pPr>
        <w:pStyle w:val="textPP"/>
        <w:spacing w:before="120"/>
        <w:rPr>
          <w:rFonts w:cs="Times New Roman"/>
          <w:szCs w:val="24"/>
        </w:rPr>
      </w:pPr>
    </w:p>
    <w:p w:rsidR="00F038FA" w:rsidRDefault="00025D76" w:rsidP="004E27EA">
      <w:pPr>
        <w:pStyle w:val="textPP"/>
        <w:spacing w:before="120"/>
        <w:rPr>
          <w:rFonts w:cs="Times New Roman"/>
          <w:noProof/>
          <w:szCs w:val="24"/>
        </w:rPr>
      </w:pPr>
      <w:bookmarkStart w:id="74" w:name="_Toc327781361"/>
      <w:r>
        <w:rPr>
          <w:rFonts w:cs="Times New Roman"/>
          <w:noProof/>
          <w:szCs w:val="24"/>
        </w:rPr>
        <w:drawing>
          <wp:inline distT="0" distB="0" distL="0" distR="0" wp14:anchorId="0C396E55" wp14:editId="124A5FC4">
            <wp:extent cx="5819775" cy="1819275"/>
            <wp:effectExtent l="19050" t="0" r="9525" b="0"/>
            <wp:docPr id="88"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32" cstate="print"/>
                    <a:srcRect/>
                    <a:stretch>
                      <a:fillRect/>
                    </a:stretch>
                  </pic:blipFill>
                  <pic:spPr bwMode="auto">
                    <a:xfrm>
                      <a:off x="0" y="0"/>
                      <a:ext cx="5819775" cy="1819275"/>
                    </a:xfrm>
                    <a:prstGeom prst="rect">
                      <a:avLst/>
                    </a:prstGeom>
                    <a:noFill/>
                    <a:ln w="9525">
                      <a:noFill/>
                      <a:miter lim="800000"/>
                      <a:headEnd/>
                      <a:tailEnd/>
                    </a:ln>
                  </pic:spPr>
                </pic:pic>
              </a:graphicData>
            </a:graphic>
          </wp:inline>
        </w:drawing>
      </w:r>
    </w:p>
    <w:p w:rsidR="00F038FA" w:rsidRDefault="00AE747F" w:rsidP="004E27EA">
      <w:pPr>
        <w:pStyle w:val="textPP"/>
        <w:spacing w:before="120"/>
        <w:rPr>
          <w:rFonts w:cs="Times New Roman"/>
          <w:noProof/>
          <w:szCs w:val="24"/>
        </w:rPr>
      </w:pPr>
      <w:r w:rsidRPr="00AE747F">
        <w:rPr>
          <w:rFonts w:cs="Times New Roman"/>
          <w:noProof/>
          <w:szCs w:val="24"/>
        </w:rPr>
        <w:drawing>
          <wp:inline distT="0" distB="0" distL="0" distR="0" wp14:anchorId="4A488E1C" wp14:editId="5C80B2F1">
            <wp:extent cx="5759450" cy="1517629"/>
            <wp:effectExtent l="19050" t="0" r="0" b="0"/>
            <wp:docPr id="15"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33" cstate="print"/>
                    <a:srcRect/>
                    <a:stretch>
                      <a:fillRect/>
                    </a:stretch>
                  </pic:blipFill>
                  <pic:spPr bwMode="auto">
                    <a:xfrm>
                      <a:off x="0" y="0"/>
                      <a:ext cx="5759450" cy="1517629"/>
                    </a:xfrm>
                    <a:prstGeom prst="rect">
                      <a:avLst/>
                    </a:prstGeom>
                    <a:noFill/>
                    <a:ln w="9525">
                      <a:noFill/>
                      <a:miter lim="800000"/>
                      <a:headEnd/>
                      <a:tailEnd/>
                    </a:ln>
                  </pic:spPr>
                </pic:pic>
              </a:graphicData>
            </a:graphic>
          </wp:inline>
        </w:drawing>
      </w:r>
    </w:p>
    <w:p w:rsidR="00AE747F" w:rsidRDefault="00AE747F" w:rsidP="004E27EA">
      <w:pPr>
        <w:pStyle w:val="Nadpis4"/>
        <w:rPr>
          <w:b w:val="0"/>
          <w:iCs/>
          <w:sz w:val="24"/>
          <w:szCs w:val="24"/>
        </w:rPr>
      </w:pPr>
      <w:bookmarkStart w:id="75" w:name="_Toc225235571"/>
      <w:bookmarkStart w:id="76" w:name="_Toc265240596"/>
      <w:bookmarkStart w:id="77" w:name="_Toc271535795"/>
      <w:bookmarkStart w:id="78" w:name="_Toc332354974"/>
    </w:p>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552025"/>
    <w:p w:rsidR="00AE747F" w:rsidRPr="00AE747F" w:rsidRDefault="00AE747F" w:rsidP="00552025"/>
    <w:p w:rsidR="004E27EA" w:rsidRPr="00066730" w:rsidRDefault="004E27EA" w:rsidP="004E27EA">
      <w:pPr>
        <w:pStyle w:val="Nadpis4"/>
        <w:rPr>
          <w:szCs w:val="24"/>
        </w:rPr>
      </w:pPr>
      <w:r w:rsidRPr="00066730">
        <w:rPr>
          <w:szCs w:val="24"/>
        </w:rPr>
        <w:lastRenderedPageBreak/>
        <w:t>Publicita</w:t>
      </w:r>
      <w:bookmarkEnd w:id="75"/>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6"/>
      <w:bookmarkEnd w:id="77"/>
      <w:bookmarkEnd w:id="78"/>
      <w:bookmarkEnd w:id="74"/>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14:anchorId="505DC189" wp14:editId="37D67385">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4"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552025">
      <w:pPr>
        <w:rPr>
          <w:sz w:val="24"/>
        </w:rPr>
      </w:pPr>
      <w:bookmarkStart w:id="79" w:name="_Toc225235572"/>
    </w:p>
    <w:p w:rsidR="004E27EA" w:rsidRPr="00066730" w:rsidRDefault="004E27EA" w:rsidP="004E27EA">
      <w:pPr>
        <w:pStyle w:val="Nadpis4"/>
        <w:jc w:val="both"/>
      </w:pPr>
      <w:bookmarkStart w:id="80" w:name="_Toc265240597"/>
      <w:bookmarkStart w:id="81" w:name="_Toc271535796"/>
      <w:bookmarkStart w:id="82" w:name="_Toc332354975"/>
      <w:bookmarkStart w:id="83" w:name="_Toc327781362"/>
      <w:r w:rsidRPr="00066730">
        <w:rPr>
          <w:szCs w:val="24"/>
        </w:rPr>
        <w:t>Přílohy</w:t>
      </w:r>
      <w:bookmarkEnd w:id="79"/>
      <w:bookmarkEnd w:id="80"/>
      <w:bookmarkEnd w:id="81"/>
      <w:bookmarkEnd w:id="82"/>
      <w:bookmarkEnd w:id="83"/>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drawing>
          <wp:inline distT="0" distB="0" distL="0" distR="0" wp14:anchorId="391A8B7C" wp14:editId="4A65E98A">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5"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Pr="00552025" w:rsidRDefault="00A020A1" w:rsidP="00552025">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lastRenderedPageBreak/>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„Delete“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zvlášť (viz přílohy č. </w:t>
      </w:r>
      <w:r w:rsidR="00D14E76">
        <w:rPr>
          <w:b/>
          <w:sz w:val="24"/>
          <w:szCs w:val="24"/>
        </w:rPr>
        <w:t>13</w:t>
      </w:r>
      <w:r w:rsidR="00B46C93">
        <w:rPr>
          <w:b/>
          <w:sz w:val="24"/>
        </w:rPr>
        <w:t xml:space="preserve"> </w:t>
      </w:r>
      <w:r w:rsidR="00A020A1">
        <w:rPr>
          <w:b/>
          <w:sz w:val="24"/>
        </w:rPr>
        <w:t>a</w:t>
      </w:r>
      <w:r w:rsidR="00706030" w:rsidRPr="00706030">
        <w:rPr>
          <w:b/>
          <w:sz w:val="24"/>
        </w:rPr>
        <w:t xml:space="preserve"> </w:t>
      </w:r>
      <w:r w:rsidR="00D14E76">
        <w:rPr>
          <w:b/>
          <w:sz w:val="24"/>
        </w:rPr>
        <w:t>14</w:t>
      </w:r>
      <w:r w:rsidR="00B46C93">
        <w:rPr>
          <w:b/>
          <w:sz w:val="24"/>
        </w:rPr>
        <w:t xml:space="preserve">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84" w:name="_Toc225235574"/>
      <w:bookmarkStart w:id="85" w:name="_Toc225235630"/>
      <w:bookmarkStart w:id="86" w:name="_Toc265240598"/>
      <w:bookmarkStart w:id="87" w:name="_Toc271535797"/>
      <w:bookmarkStart w:id="88" w:name="_Toc332354976"/>
      <w:bookmarkStart w:id="89" w:name="_Toc327781363"/>
      <w:bookmarkStart w:id="90" w:name="_Toc225235573"/>
      <w:r w:rsidRPr="00066730">
        <w:rPr>
          <w:szCs w:val="24"/>
        </w:rPr>
        <w:t>Kontrola vyplněn</w:t>
      </w:r>
      <w:bookmarkEnd w:id="84"/>
      <w:bookmarkEnd w:id="85"/>
      <w:r>
        <w:rPr>
          <w:szCs w:val="24"/>
        </w:rPr>
        <w:t>í MZ</w:t>
      </w:r>
      <w:r w:rsidR="004B0E1B">
        <w:rPr>
          <w:szCs w:val="24"/>
        </w:rPr>
        <w:t>/HoP</w:t>
      </w:r>
      <w:bookmarkEnd w:id="86"/>
      <w:bookmarkEnd w:id="87"/>
      <w:bookmarkEnd w:id="88"/>
      <w:bookmarkEnd w:id="89"/>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5F5283" w:rsidRDefault="004E27EA" w:rsidP="004536A2">
      <w:pPr>
        <w:pStyle w:val="textPP"/>
        <w:rPr>
          <w:rFonts w:cs="Times New Roman"/>
          <w:szCs w:val="24"/>
        </w:rPr>
      </w:pPr>
    </w:p>
    <w:p w:rsidR="004E27EA" w:rsidRPr="00066730" w:rsidRDefault="004E27EA" w:rsidP="004E27EA">
      <w:pPr>
        <w:pStyle w:val="Nadpis4"/>
        <w:jc w:val="both"/>
        <w:rPr>
          <w:szCs w:val="24"/>
        </w:rPr>
      </w:pPr>
      <w:bookmarkStart w:id="91" w:name="_Toc265240599"/>
      <w:bookmarkStart w:id="92" w:name="_Toc271535798"/>
      <w:bookmarkStart w:id="93" w:name="_Toc332354977"/>
      <w:bookmarkStart w:id="94" w:name="_Toc327781364"/>
      <w:r w:rsidRPr="00066730">
        <w:rPr>
          <w:szCs w:val="24"/>
        </w:rPr>
        <w:t xml:space="preserve">Finalizace </w:t>
      </w:r>
      <w:bookmarkEnd w:id="90"/>
      <w:r>
        <w:rPr>
          <w:szCs w:val="24"/>
        </w:rPr>
        <w:t>MZ</w:t>
      </w:r>
      <w:r w:rsidR="004B0E1B">
        <w:rPr>
          <w:szCs w:val="24"/>
        </w:rPr>
        <w:t>/HoP</w:t>
      </w:r>
      <w:bookmarkEnd w:id="91"/>
      <w:bookmarkEnd w:id="92"/>
      <w:bookmarkEnd w:id="93"/>
      <w:bookmarkEnd w:id="94"/>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textPP"/>
        <w:rPr>
          <w:rFonts w:cs="Times New Roman"/>
          <w:szCs w:val="24"/>
        </w:rPr>
      </w:pPr>
    </w:p>
    <w:p w:rsidR="00706030" w:rsidRDefault="00706030" w:rsidP="00706030">
      <w:pPr>
        <w:rPr>
          <w:szCs w:val="24"/>
        </w:rPr>
      </w:pPr>
    </w:p>
    <w:p w:rsidR="004E27EA" w:rsidRPr="00066730" w:rsidRDefault="004E27EA" w:rsidP="004E27EA">
      <w:pPr>
        <w:pStyle w:val="Nadpis4"/>
        <w:jc w:val="both"/>
        <w:rPr>
          <w:szCs w:val="24"/>
        </w:rPr>
      </w:pPr>
      <w:bookmarkStart w:id="95" w:name="_Toc225235576"/>
      <w:bookmarkStart w:id="96" w:name="_Toc225235632"/>
      <w:bookmarkStart w:id="97" w:name="_Toc265240600"/>
      <w:bookmarkStart w:id="98" w:name="_Toc271535799"/>
      <w:bookmarkStart w:id="99" w:name="_Toc332354978"/>
      <w:bookmarkStart w:id="100" w:name="_Toc327781365"/>
      <w:r w:rsidRPr="00066730">
        <w:rPr>
          <w:szCs w:val="24"/>
        </w:rPr>
        <w:t xml:space="preserve">Tisk </w:t>
      </w:r>
      <w:bookmarkEnd w:id="95"/>
      <w:bookmarkEnd w:id="96"/>
      <w:r>
        <w:rPr>
          <w:szCs w:val="24"/>
        </w:rPr>
        <w:t>MZ</w:t>
      </w:r>
      <w:r w:rsidR="004B0E1B">
        <w:rPr>
          <w:szCs w:val="24"/>
        </w:rPr>
        <w:t>/HoP</w:t>
      </w:r>
      <w:bookmarkEnd w:id="97"/>
      <w:bookmarkEnd w:id="98"/>
      <w:bookmarkEnd w:id="99"/>
      <w:bookmarkEnd w:id="100"/>
    </w:p>
    <w:p w:rsidR="004E27EA" w:rsidRPr="00066730" w:rsidRDefault="004E27EA" w:rsidP="004E27EA">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p>
    <w:p w:rsidR="00AE747F" w:rsidRDefault="00AE747F" w:rsidP="004E27EA">
      <w:pPr>
        <w:pStyle w:val="Nadpis4"/>
        <w:jc w:val="both"/>
        <w:rPr>
          <w:szCs w:val="24"/>
        </w:rPr>
      </w:pPr>
      <w:bookmarkStart w:id="101" w:name="_Toc265240601"/>
      <w:bookmarkStart w:id="102" w:name="_Toc271535800"/>
      <w:bookmarkStart w:id="103" w:name="_Toc332354979"/>
      <w:bookmarkStart w:id="104" w:name="_Toc327781366"/>
      <w:r>
        <w:rPr>
          <w:szCs w:val="24"/>
        </w:rPr>
        <w:lastRenderedPageBreak/>
        <w:t xml:space="preserve">UPOZORNĚNÍ </w:t>
      </w:r>
    </w:p>
    <w:p w:rsidR="004E27EA" w:rsidRPr="00066730" w:rsidRDefault="004E27EA" w:rsidP="004E27EA">
      <w:pPr>
        <w:pStyle w:val="Nadpis4"/>
        <w:jc w:val="both"/>
        <w:rPr>
          <w:szCs w:val="24"/>
        </w:rPr>
      </w:pPr>
      <w:r>
        <w:rPr>
          <w:szCs w:val="24"/>
        </w:rPr>
        <w:t>Vyplnění MZ</w:t>
      </w:r>
      <w:r w:rsidR="004B0E1B">
        <w:rPr>
          <w:szCs w:val="24"/>
        </w:rPr>
        <w:t>/HoP</w:t>
      </w:r>
      <w:r>
        <w:rPr>
          <w:szCs w:val="24"/>
        </w:rPr>
        <w:t xml:space="preserve"> - papírová verze</w:t>
      </w:r>
      <w:bookmarkEnd w:id="101"/>
      <w:bookmarkEnd w:id="102"/>
      <w:bookmarkEnd w:id="103"/>
      <w:bookmarkEnd w:id="104"/>
    </w:p>
    <w:p w:rsidR="004E27EA" w:rsidRPr="00194800" w:rsidRDefault="004E27EA" w:rsidP="004E27EA">
      <w:pPr>
        <w:pStyle w:val="textPP"/>
        <w:spacing w:before="120"/>
        <w:rPr>
          <w:rFonts w:cs="Times New Roman"/>
          <w:szCs w:val="24"/>
        </w:rPr>
      </w:pPr>
      <w:r w:rsidRPr="00194800">
        <w:rPr>
          <w:rFonts w:cs="Times New Roman"/>
          <w:szCs w:val="24"/>
        </w:rPr>
        <w:t>V případě, že n-tá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headerReference w:type="default" r:id="rId36"/>
      <w:footerReference w:type="default" r:id="rId37"/>
      <w:headerReference w:type="first" r:id="rId3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CC" w:rsidRDefault="006D29CC">
      <w:r>
        <w:separator/>
      </w:r>
    </w:p>
  </w:endnote>
  <w:endnote w:type="continuationSeparator" w:id="0">
    <w:p w:rsidR="006D29CC" w:rsidRDefault="006D29CC">
      <w:r>
        <w:continuationSeparator/>
      </w:r>
    </w:p>
  </w:endnote>
  <w:endnote w:type="continuationNotice" w:id="1">
    <w:p w:rsidR="00552025" w:rsidRDefault="00552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Pr="00A42B67" w:rsidRDefault="003E322A">
    <w:pPr>
      <w:pStyle w:val="Zpat"/>
      <w:rPr>
        <w:sz w:val="24"/>
        <w:szCs w:val="24"/>
      </w:rPr>
    </w:pPr>
    <w:r>
      <w:tab/>
    </w:r>
    <w:r>
      <w:tab/>
    </w:r>
    <w:r w:rsidRPr="00A42B67">
      <w:rPr>
        <w:snapToGrid w:val="0"/>
        <w:sz w:val="24"/>
        <w:szCs w:val="24"/>
      </w:rPr>
      <w:t xml:space="preserve">Strana </w:t>
    </w:r>
    <w:r w:rsidR="00B20F30" w:rsidRPr="00A42B67">
      <w:rPr>
        <w:snapToGrid w:val="0"/>
        <w:sz w:val="24"/>
        <w:szCs w:val="24"/>
      </w:rPr>
      <w:fldChar w:fldCharType="begin"/>
    </w:r>
    <w:r w:rsidRPr="00A42B67">
      <w:rPr>
        <w:snapToGrid w:val="0"/>
        <w:sz w:val="24"/>
        <w:szCs w:val="24"/>
      </w:rPr>
      <w:instrText xml:space="preserve"> PAGE </w:instrText>
    </w:r>
    <w:r w:rsidR="00B20F30" w:rsidRPr="00A42B67">
      <w:rPr>
        <w:snapToGrid w:val="0"/>
        <w:sz w:val="24"/>
        <w:szCs w:val="24"/>
      </w:rPr>
      <w:fldChar w:fldCharType="separate"/>
    </w:r>
    <w:r w:rsidR="0058210E">
      <w:rPr>
        <w:noProof/>
        <w:snapToGrid w:val="0"/>
        <w:sz w:val="24"/>
        <w:szCs w:val="24"/>
      </w:rPr>
      <w:t>2</w:t>
    </w:r>
    <w:r w:rsidR="00B20F30" w:rsidRPr="00A42B67">
      <w:rPr>
        <w:snapToGrid w:val="0"/>
        <w:sz w:val="24"/>
        <w:szCs w:val="24"/>
      </w:rPr>
      <w:fldChar w:fldCharType="end"/>
    </w:r>
    <w:r w:rsidRPr="00A42B67">
      <w:rPr>
        <w:snapToGrid w:val="0"/>
        <w:sz w:val="24"/>
        <w:szCs w:val="24"/>
      </w:rPr>
      <w:t xml:space="preserve"> z </w:t>
    </w:r>
    <w:r w:rsidR="00B20F30" w:rsidRPr="00A42B67">
      <w:rPr>
        <w:snapToGrid w:val="0"/>
        <w:sz w:val="24"/>
        <w:szCs w:val="24"/>
      </w:rPr>
      <w:fldChar w:fldCharType="begin"/>
    </w:r>
    <w:r w:rsidRPr="00A42B67">
      <w:rPr>
        <w:snapToGrid w:val="0"/>
        <w:sz w:val="24"/>
        <w:szCs w:val="24"/>
      </w:rPr>
      <w:instrText xml:space="preserve"> NUMPAGES </w:instrText>
    </w:r>
    <w:r w:rsidR="00B20F30" w:rsidRPr="00A42B67">
      <w:rPr>
        <w:snapToGrid w:val="0"/>
        <w:sz w:val="24"/>
        <w:szCs w:val="24"/>
      </w:rPr>
      <w:fldChar w:fldCharType="separate"/>
    </w:r>
    <w:r w:rsidR="0058210E">
      <w:rPr>
        <w:noProof/>
        <w:snapToGrid w:val="0"/>
        <w:sz w:val="24"/>
        <w:szCs w:val="24"/>
      </w:rPr>
      <w:t>22</w:t>
    </w:r>
    <w:r w:rsidR="00B20F30" w:rsidRPr="00A42B67">
      <w:rPr>
        <w:snapToGrid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CC" w:rsidRDefault="006D29CC">
      <w:r>
        <w:separator/>
      </w:r>
    </w:p>
  </w:footnote>
  <w:footnote w:type="continuationSeparator" w:id="0">
    <w:p w:rsidR="006D29CC" w:rsidRDefault="006D29CC">
      <w:r>
        <w:continuationSeparator/>
      </w:r>
    </w:p>
  </w:footnote>
  <w:footnote w:type="continuationNotice" w:id="1">
    <w:p w:rsidR="00552025" w:rsidRDefault="00552025"/>
  </w:footnote>
  <w:footnote w:id="2">
    <w:p w:rsidR="003E322A" w:rsidRDefault="003E322A"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025" w:rsidRDefault="0055202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Default="00D04316">
    <w:pPr>
      <w:pStyle w:val="Zhlav"/>
    </w:pPr>
    <w:r>
      <w:rPr>
        <w:noProof/>
      </w:rPr>
      <w:drawing>
        <wp:inline distT="0" distB="0" distL="0" distR="0">
          <wp:extent cx="5754370" cy="415925"/>
          <wp:effectExtent l="0" t="0" r="0" b="3175"/>
          <wp:docPr id="7" name="obrázek 4" descr="Logolinka_vsech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linka_vsech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370" cy="415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5297">
      <o:colormenu v:ext="edit" fillcolor="none" strokecolor="red"/>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C0A"/>
    <w:rsid w:val="00011A0F"/>
    <w:rsid w:val="00013001"/>
    <w:rsid w:val="00016586"/>
    <w:rsid w:val="0002005A"/>
    <w:rsid w:val="00021646"/>
    <w:rsid w:val="00022900"/>
    <w:rsid w:val="00025D76"/>
    <w:rsid w:val="000267D7"/>
    <w:rsid w:val="00026D07"/>
    <w:rsid w:val="00030254"/>
    <w:rsid w:val="0003693C"/>
    <w:rsid w:val="00040EEC"/>
    <w:rsid w:val="0004433D"/>
    <w:rsid w:val="00047A0B"/>
    <w:rsid w:val="00053396"/>
    <w:rsid w:val="000533E0"/>
    <w:rsid w:val="000565E8"/>
    <w:rsid w:val="0006006A"/>
    <w:rsid w:val="00066A42"/>
    <w:rsid w:val="0006712A"/>
    <w:rsid w:val="000730A2"/>
    <w:rsid w:val="00077A76"/>
    <w:rsid w:val="00090910"/>
    <w:rsid w:val="000955F0"/>
    <w:rsid w:val="0009680C"/>
    <w:rsid w:val="000A44B1"/>
    <w:rsid w:val="000B351D"/>
    <w:rsid w:val="000C1A88"/>
    <w:rsid w:val="000E6208"/>
    <w:rsid w:val="000F1375"/>
    <w:rsid w:val="001028C8"/>
    <w:rsid w:val="001069D7"/>
    <w:rsid w:val="0010777B"/>
    <w:rsid w:val="001142CA"/>
    <w:rsid w:val="0011675F"/>
    <w:rsid w:val="00134F86"/>
    <w:rsid w:val="00142B6B"/>
    <w:rsid w:val="00153724"/>
    <w:rsid w:val="00162D91"/>
    <w:rsid w:val="00163991"/>
    <w:rsid w:val="00164781"/>
    <w:rsid w:val="00167F45"/>
    <w:rsid w:val="001712BD"/>
    <w:rsid w:val="001724E3"/>
    <w:rsid w:val="0017498E"/>
    <w:rsid w:val="00176056"/>
    <w:rsid w:val="00181ABE"/>
    <w:rsid w:val="0018503D"/>
    <w:rsid w:val="00186FD0"/>
    <w:rsid w:val="00195019"/>
    <w:rsid w:val="001B25DA"/>
    <w:rsid w:val="001B26E4"/>
    <w:rsid w:val="001B5FEE"/>
    <w:rsid w:val="001B7922"/>
    <w:rsid w:val="001C6945"/>
    <w:rsid w:val="001D1B1E"/>
    <w:rsid w:val="001D253E"/>
    <w:rsid w:val="001D6463"/>
    <w:rsid w:val="001E09F0"/>
    <w:rsid w:val="001E7434"/>
    <w:rsid w:val="001F47D6"/>
    <w:rsid w:val="00201289"/>
    <w:rsid w:val="002047CD"/>
    <w:rsid w:val="002112C7"/>
    <w:rsid w:val="00214CB8"/>
    <w:rsid w:val="002254C2"/>
    <w:rsid w:val="002371C0"/>
    <w:rsid w:val="0024247A"/>
    <w:rsid w:val="002461E2"/>
    <w:rsid w:val="00252456"/>
    <w:rsid w:val="00252461"/>
    <w:rsid w:val="00254FAA"/>
    <w:rsid w:val="00256082"/>
    <w:rsid w:val="0026486E"/>
    <w:rsid w:val="002727C6"/>
    <w:rsid w:val="00286C72"/>
    <w:rsid w:val="002900F4"/>
    <w:rsid w:val="00294EA7"/>
    <w:rsid w:val="00296E23"/>
    <w:rsid w:val="0029747D"/>
    <w:rsid w:val="002A23C6"/>
    <w:rsid w:val="002A711D"/>
    <w:rsid w:val="002B0F34"/>
    <w:rsid w:val="002B31E1"/>
    <w:rsid w:val="002B5702"/>
    <w:rsid w:val="002B7977"/>
    <w:rsid w:val="002B7DFA"/>
    <w:rsid w:val="002C1DE2"/>
    <w:rsid w:val="002C263C"/>
    <w:rsid w:val="002C4804"/>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362C3"/>
    <w:rsid w:val="00337921"/>
    <w:rsid w:val="003417D4"/>
    <w:rsid w:val="00345D17"/>
    <w:rsid w:val="00350335"/>
    <w:rsid w:val="0035319E"/>
    <w:rsid w:val="00353901"/>
    <w:rsid w:val="00354ABA"/>
    <w:rsid w:val="00367E81"/>
    <w:rsid w:val="00372111"/>
    <w:rsid w:val="003767BE"/>
    <w:rsid w:val="00380BA3"/>
    <w:rsid w:val="003833B8"/>
    <w:rsid w:val="00393A74"/>
    <w:rsid w:val="003978FB"/>
    <w:rsid w:val="003A2C1B"/>
    <w:rsid w:val="003A3621"/>
    <w:rsid w:val="003A454D"/>
    <w:rsid w:val="003A7FD0"/>
    <w:rsid w:val="003B0C1F"/>
    <w:rsid w:val="003B3A48"/>
    <w:rsid w:val="003C73B2"/>
    <w:rsid w:val="003E0FA7"/>
    <w:rsid w:val="003E322A"/>
    <w:rsid w:val="003E6920"/>
    <w:rsid w:val="003F465A"/>
    <w:rsid w:val="004038F6"/>
    <w:rsid w:val="0040646F"/>
    <w:rsid w:val="00417958"/>
    <w:rsid w:val="004310DA"/>
    <w:rsid w:val="00436450"/>
    <w:rsid w:val="00440CF2"/>
    <w:rsid w:val="0044274B"/>
    <w:rsid w:val="00444086"/>
    <w:rsid w:val="0045123B"/>
    <w:rsid w:val="00451A21"/>
    <w:rsid w:val="004536A2"/>
    <w:rsid w:val="004621A7"/>
    <w:rsid w:val="00463B6E"/>
    <w:rsid w:val="00465281"/>
    <w:rsid w:val="0047391A"/>
    <w:rsid w:val="00474121"/>
    <w:rsid w:val="004770E0"/>
    <w:rsid w:val="00485009"/>
    <w:rsid w:val="00491EFC"/>
    <w:rsid w:val="004929AB"/>
    <w:rsid w:val="00492BC8"/>
    <w:rsid w:val="00495069"/>
    <w:rsid w:val="00495268"/>
    <w:rsid w:val="004A181D"/>
    <w:rsid w:val="004A5800"/>
    <w:rsid w:val="004B0E1B"/>
    <w:rsid w:val="004C1D82"/>
    <w:rsid w:val="004C70F5"/>
    <w:rsid w:val="004D56C5"/>
    <w:rsid w:val="004E1039"/>
    <w:rsid w:val="004E27EA"/>
    <w:rsid w:val="004E775F"/>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2025"/>
    <w:rsid w:val="00553015"/>
    <w:rsid w:val="00555E95"/>
    <w:rsid w:val="0056266D"/>
    <w:rsid w:val="005723B5"/>
    <w:rsid w:val="00573004"/>
    <w:rsid w:val="00573154"/>
    <w:rsid w:val="005735BE"/>
    <w:rsid w:val="00581BA3"/>
    <w:rsid w:val="0058210E"/>
    <w:rsid w:val="0058607A"/>
    <w:rsid w:val="00590092"/>
    <w:rsid w:val="00592FDE"/>
    <w:rsid w:val="00593FA8"/>
    <w:rsid w:val="00596E58"/>
    <w:rsid w:val="005A2673"/>
    <w:rsid w:val="005A37D1"/>
    <w:rsid w:val="005C1512"/>
    <w:rsid w:val="005C3CD2"/>
    <w:rsid w:val="005C5439"/>
    <w:rsid w:val="005C68D8"/>
    <w:rsid w:val="005C7861"/>
    <w:rsid w:val="005D169C"/>
    <w:rsid w:val="005D4608"/>
    <w:rsid w:val="005D5741"/>
    <w:rsid w:val="005D6640"/>
    <w:rsid w:val="005D675F"/>
    <w:rsid w:val="005F0D1E"/>
    <w:rsid w:val="005F3483"/>
    <w:rsid w:val="005F38BE"/>
    <w:rsid w:val="00603F28"/>
    <w:rsid w:val="00615EE9"/>
    <w:rsid w:val="00616BE8"/>
    <w:rsid w:val="0063474D"/>
    <w:rsid w:val="0064066B"/>
    <w:rsid w:val="0065074F"/>
    <w:rsid w:val="00655908"/>
    <w:rsid w:val="00660C84"/>
    <w:rsid w:val="0067015E"/>
    <w:rsid w:val="00671AED"/>
    <w:rsid w:val="006813CA"/>
    <w:rsid w:val="00687C16"/>
    <w:rsid w:val="006905E3"/>
    <w:rsid w:val="0069507A"/>
    <w:rsid w:val="00696222"/>
    <w:rsid w:val="006A4182"/>
    <w:rsid w:val="006A67D1"/>
    <w:rsid w:val="006A71D4"/>
    <w:rsid w:val="006A75BE"/>
    <w:rsid w:val="006C33BD"/>
    <w:rsid w:val="006C632D"/>
    <w:rsid w:val="006C7176"/>
    <w:rsid w:val="006D25FD"/>
    <w:rsid w:val="006D29CC"/>
    <w:rsid w:val="006E4922"/>
    <w:rsid w:val="006E706E"/>
    <w:rsid w:val="006F1EC4"/>
    <w:rsid w:val="006F2FB0"/>
    <w:rsid w:val="006F3AAF"/>
    <w:rsid w:val="006F7963"/>
    <w:rsid w:val="0070191E"/>
    <w:rsid w:val="00701A14"/>
    <w:rsid w:val="00701D71"/>
    <w:rsid w:val="00706030"/>
    <w:rsid w:val="007065CB"/>
    <w:rsid w:val="00710AAB"/>
    <w:rsid w:val="007140A4"/>
    <w:rsid w:val="007153E6"/>
    <w:rsid w:val="00722576"/>
    <w:rsid w:val="007234A0"/>
    <w:rsid w:val="007552D2"/>
    <w:rsid w:val="00756D46"/>
    <w:rsid w:val="00760C33"/>
    <w:rsid w:val="00763498"/>
    <w:rsid w:val="00763556"/>
    <w:rsid w:val="00775669"/>
    <w:rsid w:val="00775CBD"/>
    <w:rsid w:val="00780DB4"/>
    <w:rsid w:val="0078115D"/>
    <w:rsid w:val="0078166F"/>
    <w:rsid w:val="00792F10"/>
    <w:rsid w:val="00793D14"/>
    <w:rsid w:val="007A392B"/>
    <w:rsid w:val="007B164F"/>
    <w:rsid w:val="007B2A04"/>
    <w:rsid w:val="007B3411"/>
    <w:rsid w:val="007C068D"/>
    <w:rsid w:val="007C31A4"/>
    <w:rsid w:val="007D08FA"/>
    <w:rsid w:val="007E1335"/>
    <w:rsid w:val="007E3524"/>
    <w:rsid w:val="007E4CD5"/>
    <w:rsid w:val="007F2944"/>
    <w:rsid w:val="007F648C"/>
    <w:rsid w:val="00807B6B"/>
    <w:rsid w:val="008133BC"/>
    <w:rsid w:val="008135BF"/>
    <w:rsid w:val="00814984"/>
    <w:rsid w:val="00814F92"/>
    <w:rsid w:val="00815246"/>
    <w:rsid w:val="00815691"/>
    <w:rsid w:val="00815D4F"/>
    <w:rsid w:val="00824063"/>
    <w:rsid w:val="00833606"/>
    <w:rsid w:val="00841DBB"/>
    <w:rsid w:val="00843749"/>
    <w:rsid w:val="008454AB"/>
    <w:rsid w:val="008464AF"/>
    <w:rsid w:val="00850BEA"/>
    <w:rsid w:val="00852A76"/>
    <w:rsid w:val="008537F0"/>
    <w:rsid w:val="008630B8"/>
    <w:rsid w:val="00863278"/>
    <w:rsid w:val="00865884"/>
    <w:rsid w:val="008725D4"/>
    <w:rsid w:val="00880EAD"/>
    <w:rsid w:val="00883C17"/>
    <w:rsid w:val="008842FA"/>
    <w:rsid w:val="008845FC"/>
    <w:rsid w:val="008848E6"/>
    <w:rsid w:val="00890115"/>
    <w:rsid w:val="008A28F6"/>
    <w:rsid w:val="008A4E2B"/>
    <w:rsid w:val="008B334A"/>
    <w:rsid w:val="008B44C2"/>
    <w:rsid w:val="008B7E59"/>
    <w:rsid w:val="008D069F"/>
    <w:rsid w:val="008D3417"/>
    <w:rsid w:val="008E0E30"/>
    <w:rsid w:val="008E0EF5"/>
    <w:rsid w:val="008E678B"/>
    <w:rsid w:val="008F319B"/>
    <w:rsid w:val="008F5ECB"/>
    <w:rsid w:val="00903541"/>
    <w:rsid w:val="00913764"/>
    <w:rsid w:val="00914BE6"/>
    <w:rsid w:val="009255D1"/>
    <w:rsid w:val="0093020B"/>
    <w:rsid w:val="00931A40"/>
    <w:rsid w:val="00941E49"/>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D0E7B"/>
    <w:rsid w:val="009E4B6F"/>
    <w:rsid w:val="009F3ADF"/>
    <w:rsid w:val="009F679E"/>
    <w:rsid w:val="00A009D8"/>
    <w:rsid w:val="00A020A1"/>
    <w:rsid w:val="00A03758"/>
    <w:rsid w:val="00A044DB"/>
    <w:rsid w:val="00A12BEB"/>
    <w:rsid w:val="00A203A6"/>
    <w:rsid w:val="00A227FD"/>
    <w:rsid w:val="00A23C61"/>
    <w:rsid w:val="00A2510E"/>
    <w:rsid w:val="00A31EF5"/>
    <w:rsid w:val="00A33F3C"/>
    <w:rsid w:val="00A345D3"/>
    <w:rsid w:val="00A42B67"/>
    <w:rsid w:val="00A4477F"/>
    <w:rsid w:val="00A62A05"/>
    <w:rsid w:val="00A62E53"/>
    <w:rsid w:val="00A64BBF"/>
    <w:rsid w:val="00A67D07"/>
    <w:rsid w:val="00A71C35"/>
    <w:rsid w:val="00A76E22"/>
    <w:rsid w:val="00A83021"/>
    <w:rsid w:val="00A87522"/>
    <w:rsid w:val="00A91F27"/>
    <w:rsid w:val="00A91FE0"/>
    <w:rsid w:val="00A92FCF"/>
    <w:rsid w:val="00A97239"/>
    <w:rsid w:val="00A97B8C"/>
    <w:rsid w:val="00AA40C9"/>
    <w:rsid w:val="00AD6F71"/>
    <w:rsid w:val="00AE0594"/>
    <w:rsid w:val="00AE37DE"/>
    <w:rsid w:val="00AE5FCC"/>
    <w:rsid w:val="00AE747F"/>
    <w:rsid w:val="00AF147E"/>
    <w:rsid w:val="00AF1ED3"/>
    <w:rsid w:val="00AF2F1B"/>
    <w:rsid w:val="00AF4060"/>
    <w:rsid w:val="00AF5354"/>
    <w:rsid w:val="00AF648B"/>
    <w:rsid w:val="00AF7D29"/>
    <w:rsid w:val="00B02F86"/>
    <w:rsid w:val="00B04CFC"/>
    <w:rsid w:val="00B17819"/>
    <w:rsid w:val="00B20F30"/>
    <w:rsid w:val="00B23413"/>
    <w:rsid w:val="00B23D55"/>
    <w:rsid w:val="00B24FDB"/>
    <w:rsid w:val="00B25963"/>
    <w:rsid w:val="00B3014C"/>
    <w:rsid w:val="00B33473"/>
    <w:rsid w:val="00B33CCC"/>
    <w:rsid w:val="00B3462C"/>
    <w:rsid w:val="00B415DD"/>
    <w:rsid w:val="00B46C93"/>
    <w:rsid w:val="00B5126D"/>
    <w:rsid w:val="00B56C78"/>
    <w:rsid w:val="00B6233F"/>
    <w:rsid w:val="00B65A52"/>
    <w:rsid w:val="00B758D1"/>
    <w:rsid w:val="00B76C43"/>
    <w:rsid w:val="00B85E8B"/>
    <w:rsid w:val="00B871B0"/>
    <w:rsid w:val="00B95DEA"/>
    <w:rsid w:val="00BA1D48"/>
    <w:rsid w:val="00BA44DB"/>
    <w:rsid w:val="00BA5178"/>
    <w:rsid w:val="00BA771F"/>
    <w:rsid w:val="00BB18B2"/>
    <w:rsid w:val="00BB5437"/>
    <w:rsid w:val="00BB60F0"/>
    <w:rsid w:val="00BC1503"/>
    <w:rsid w:val="00BC2F37"/>
    <w:rsid w:val="00BC65B0"/>
    <w:rsid w:val="00BD13BB"/>
    <w:rsid w:val="00BE377F"/>
    <w:rsid w:val="00BE3A65"/>
    <w:rsid w:val="00BF076D"/>
    <w:rsid w:val="00BF20D5"/>
    <w:rsid w:val="00BF3401"/>
    <w:rsid w:val="00BF6EF0"/>
    <w:rsid w:val="00C0133F"/>
    <w:rsid w:val="00C1422C"/>
    <w:rsid w:val="00C15E74"/>
    <w:rsid w:val="00C24F20"/>
    <w:rsid w:val="00C31A30"/>
    <w:rsid w:val="00C338A9"/>
    <w:rsid w:val="00C40E8A"/>
    <w:rsid w:val="00C53CD7"/>
    <w:rsid w:val="00C5649A"/>
    <w:rsid w:val="00C57B66"/>
    <w:rsid w:val="00C720AE"/>
    <w:rsid w:val="00C77FAA"/>
    <w:rsid w:val="00C86F57"/>
    <w:rsid w:val="00C9243D"/>
    <w:rsid w:val="00C92C32"/>
    <w:rsid w:val="00C977FD"/>
    <w:rsid w:val="00CA79F9"/>
    <w:rsid w:val="00CB0579"/>
    <w:rsid w:val="00CB0882"/>
    <w:rsid w:val="00CB1C0A"/>
    <w:rsid w:val="00CB2991"/>
    <w:rsid w:val="00CB5E9C"/>
    <w:rsid w:val="00CD4229"/>
    <w:rsid w:val="00CD46F3"/>
    <w:rsid w:val="00CD50AB"/>
    <w:rsid w:val="00CE7548"/>
    <w:rsid w:val="00CF7CDB"/>
    <w:rsid w:val="00D03AAC"/>
    <w:rsid w:val="00D04316"/>
    <w:rsid w:val="00D065F6"/>
    <w:rsid w:val="00D14E76"/>
    <w:rsid w:val="00D15835"/>
    <w:rsid w:val="00D20705"/>
    <w:rsid w:val="00D20CD0"/>
    <w:rsid w:val="00D23438"/>
    <w:rsid w:val="00D25753"/>
    <w:rsid w:val="00D33D0F"/>
    <w:rsid w:val="00D36016"/>
    <w:rsid w:val="00D42E57"/>
    <w:rsid w:val="00D504F3"/>
    <w:rsid w:val="00D62C25"/>
    <w:rsid w:val="00D65A2F"/>
    <w:rsid w:val="00D74C87"/>
    <w:rsid w:val="00D83B66"/>
    <w:rsid w:val="00D9001B"/>
    <w:rsid w:val="00D9188D"/>
    <w:rsid w:val="00D943D5"/>
    <w:rsid w:val="00DA0B8F"/>
    <w:rsid w:val="00DA482F"/>
    <w:rsid w:val="00DA4FCC"/>
    <w:rsid w:val="00DB730E"/>
    <w:rsid w:val="00DC54A9"/>
    <w:rsid w:val="00DC6E2F"/>
    <w:rsid w:val="00DD0F84"/>
    <w:rsid w:val="00DD2ABF"/>
    <w:rsid w:val="00DD60AA"/>
    <w:rsid w:val="00DE1E2E"/>
    <w:rsid w:val="00DE5B31"/>
    <w:rsid w:val="00DE7E29"/>
    <w:rsid w:val="00DF215D"/>
    <w:rsid w:val="00E00C98"/>
    <w:rsid w:val="00E01F12"/>
    <w:rsid w:val="00E0205A"/>
    <w:rsid w:val="00E0464A"/>
    <w:rsid w:val="00E13E38"/>
    <w:rsid w:val="00E14C5D"/>
    <w:rsid w:val="00E16D00"/>
    <w:rsid w:val="00E177DA"/>
    <w:rsid w:val="00E210DB"/>
    <w:rsid w:val="00E231EB"/>
    <w:rsid w:val="00E244A0"/>
    <w:rsid w:val="00E2458B"/>
    <w:rsid w:val="00E3539F"/>
    <w:rsid w:val="00E51C8B"/>
    <w:rsid w:val="00E66B2F"/>
    <w:rsid w:val="00E70242"/>
    <w:rsid w:val="00E74A25"/>
    <w:rsid w:val="00E756D1"/>
    <w:rsid w:val="00E75813"/>
    <w:rsid w:val="00E8029E"/>
    <w:rsid w:val="00E84671"/>
    <w:rsid w:val="00E90FEE"/>
    <w:rsid w:val="00E91392"/>
    <w:rsid w:val="00EA1F12"/>
    <w:rsid w:val="00EB393C"/>
    <w:rsid w:val="00EC4780"/>
    <w:rsid w:val="00EC5F98"/>
    <w:rsid w:val="00ED6F5B"/>
    <w:rsid w:val="00EF1A7C"/>
    <w:rsid w:val="00EF3662"/>
    <w:rsid w:val="00EF40E9"/>
    <w:rsid w:val="00EF722B"/>
    <w:rsid w:val="00F01186"/>
    <w:rsid w:val="00F0372A"/>
    <w:rsid w:val="00F038FA"/>
    <w:rsid w:val="00F04980"/>
    <w:rsid w:val="00F0618D"/>
    <w:rsid w:val="00F26027"/>
    <w:rsid w:val="00F305E6"/>
    <w:rsid w:val="00F34DE1"/>
    <w:rsid w:val="00F525C1"/>
    <w:rsid w:val="00F538D4"/>
    <w:rsid w:val="00F54434"/>
    <w:rsid w:val="00F6015E"/>
    <w:rsid w:val="00F615C4"/>
    <w:rsid w:val="00F61A32"/>
    <w:rsid w:val="00F630E5"/>
    <w:rsid w:val="00F6391D"/>
    <w:rsid w:val="00F63D69"/>
    <w:rsid w:val="00F732C0"/>
    <w:rsid w:val="00F742FE"/>
    <w:rsid w:val="00F80D0A"/>
    <w:rsid w:val="00F8480F"/>
    <w:rsid w:val="00F85EAB"/>
    <w:rsid w:val="00F9242D"/>
    <w:rsid w:val="00F96C4D"/>
    <w:rsid w:val="00FA66C4"/>
    <w:rsid w:val="00FB6A19"/>
    <w:rsid w:val="00FD6CD8"/>
    <w:rsid w:val="00FE1AB3"/>
    <w:rsid w:val="00FF03B6"/>
    <w:rsid w:val="00FF69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 w:type="paragraph" w:styleId="Revize">
    <w:name w:val="Revision"/>
    <w:hidden/>
    <w:uiPriority w:val="99"/>
    <w:semiHidden/>
    <w:rsid w:val="00FE1AB3"/>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 w:type="paragraph" w:styleId="Revize">
    <w:name w:val="Revision"/>
    <w:hidden/>
    <w:uiPriority w:val="99"/>
    <w:semiHidden/>
    <w:rsid w:val="00FE1AB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78255">
      <w:bodyDiv w:val="1"/>
      <w:marLeft w:val="0"/>
      <w:marRight w:val="0"/>
      <w:marTop w:val="0"/>
      <w:marBottom w:val="0"/>
      <w:divBdr>
        <w:top w:val="none" w:sz="0" w:space="0" w:color="auto"/>
        <w:left w:val="none" w:sz="0" w:space="0" w:color="auto"/>
        <w:bottom w:val="none" w:sz="0" w:space="0" w:color="auto"/>
        <w:right w:val="none" w:sz="0" w:space="0" w:color="auto"/>
      </w:divBdr>
    </w:div>
    <w:div w:id="1654095639">
      <w:bodyDiv w:val="1"/>
      <w:marLeft w:val="0"/>
      <w:marRight w:val="0"/>
      <w:marTop w:val="0"/>
      <w:marBottom w:val="0"/>
      <w:divBdr>
        <w:top w:val="none" w:sz="0" w:space="0" w:color="auto"/>
        <w:left w:val="none" w:sz="0" w:space="0" w:color="auto"/>
        <w:bottom w:val="none" w:sz="0" w:space="0" w:color="auto"/>
        <w:right w:val="none" w:sz="0" w:space="0" w:color="auto"/>
      </w:divBdr>
    </w:div>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AB62E-689C-4E86-9398-C1D387CE0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2709</Words>
  <Characters>16227</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18899</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Radek Tomášek</cp:lastModifiedBy>
  <cp:revision>6</cp:revision>
  <cp:lastPrinted>2009-08-07T08:37:00Z</cp:lastPrinted>
  <dcterms:created xsi:type="dcterms:W3CDTF">2014-06-12T11:37:00Z</dcterms:created>
  <dcterms:modified xsi:type="dcterms:W3CDTF">2014-07-01T14:06:00Z</dcterms:modified>
</cp:coreProperties>
</file>